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21930" w14:textId="77DD4BBD" w:rsidR="006F31B0" w:rsidRPr="006F31B0" w:rsidRDefault="006F31B0" w:rsidP="006F31B0">
      <w:pPr>
        <w:tabs>
          <w:tab w:val="center" w:pos="4536"/>
          <w:tab w:val="right" w:pos="7938"/>
          <w:tab w:val="right" w:pos="9639"/>
        </w:tabs>
        <w:ind w:right="2"/>
        <w:rPr>
          <w:rFonts w:ascii="Arial" w:eastAsia="Batang" w:hAnsi="Arial" w:cs="Arial"/>
          <w:b/>
          <w:bCs/>
          <w:sz w:val="28"/>
          <w:szCs w:val="24"/>
        </w:rPr>
      </w:pPr>
      <w:bookmarkStart w:id="0" w:name="_Hlk145670493"/>
      <w:r w:rsidRPr="006F31B0">
        <w:rPr>
          <w:rFonts w:ascii="Arial" w:eastAsia="Batang" w:hAnsi="Arial" w:cs="Arial"/>
          <w:b/>
          <w:bCs/>
          <w:sz w:val="28"/>
          <w:szCs w:val="24"/>
        </w:rPr>
        <w:t>3GPP TSG RAN WG1 #118</w:t>
      </w:r>
      <w:r w:rsidRPr="006F31B0">
        <w:rPr>
          <w:rFonts w:ascii="Arial" w:eastAsia="Batang" w:hAnsi="Arial" w:cs="Arial"/>
          <w:b/>
          <w:bCs/>
          <w:sz w:val="28"/>
          <w:szCs w:val="24"/>
        </w:rPr>
        <w:tab/>
      </w:r>
      <w:r w:rsidRPr="006F31B0">
        <w:rPr>
          <w:rFonts w:ascii="Arial" w:eastAsia="Batang" w:hAnsi="Arial" w:cs="Arial"/>
          <w:b/>
          <w:bCs/>
          <w:sz w:val="28"/>
          <w:szCs w:val="24"/>
        </w:rPr>
        <w:tab/>
      </w:r>
      <w:r w:rsidRPr="006F31B0">
        <w:rPr>
          <w:rFonts w:ascii="Arial" w:eastAsia="Batang" w:hAnsi="Arial" w:cs="Arial"/>
          <w:b/>
          <w:bCs/>
          <w:sz w:val="28"/>
          <w:szCs w:val="24"/>
        </w:rPr>
        <w:tab/>
        <w:t>R1-240</w:t>
      </w:r>
      <w:r w:rsidR="00A527D0">
        <w:rPr>
          <w:rFonts w:ascii="Arial" w:eastAsia="Batang" w:hAnsi="Arial" w:cs="Arial"/>
          <w:b/>
          <w:bCs/>
          <w:sz w:val="28"/>
          <w:szCs w:val="24"/>
        </w:rPr>
        <w:t>7111</w:t>
      </w:r>
    </w:p>
    <w:p w14:paraId="47CCF378" w14:textId="77777777" w:rsidR="006F31B0" w:rsidRPr="006F31B0" w:rsidRDefault="006F31B0" w:rsidP="006F31B0">
      <w:pPr>
        <w:tabs>
          <w:tab w:val="center" w:pos="4536"/>
          <w:tab w:val="right" w:pos="9072"/>
        </w:tabs>
        <w:rPr>
          <w:rFonts w:ascii="Arial" w:eastAsia="MS Mincho" w:hAnsi="Arial" w:cs="Arial"/>
          <w:b/>
          <w:bCs/>
          <w:sz w:val="28"/>
          <w:szCs w:val="24"/>
          <w:lang w:eastAsia="ja-JP"/>
        </w:rPr>
      </w:pPr>
      <w:r w:rsidRPr="006F31B0">
        <w:rPr>
          <w:rFonts w:ascii="Arial" w:eastAsia="MS Mincho" w:hAnsi="Arial" w:cs="Arial"/>
          <w:b/>
          <w:bCs/>
          <w:sz w:val="28"/>
          <w:szCs w:val="24"/>
          <w:lang w:eastAsia="ja-JP"/>
        </w:rPr>
        <w:t>Maastricht, NL, August 19</w:t>
      </w:r>
      <w:r w:rsidRPr="006F31B0">
        <w:rPr>
          <w:rFonts w:ascii="Malgun Gothic" w:eastAsia="Malgun Gothic" w:hAnsi="Malgun Gothic" w:cs="Malgun Gothic" w:hint="eastAsia"/>
          <w:b/>
          <w:bCs/>
          <w:sz w:val="28"/>
          <w:szCs w:val="24"/>
          <w:vertAlign w:val="superscript"/>
          <w:lang w:eastAsia="ko-KR"/>
        </w:rPr>
        <w:t>th</w:t>
      </w:r>
      <w:r w:rsidRPr="006F31B0">
        <w:rPr>
          <w:rFonts w:ascii="Arial" w:eastAsia="MS Mincho" w:hAnsi="Arial" w:cs="Arial"/>
          <w:b/>
          <w:bCs/>
          <w:sz w:val="28"/>
          <w:szCs w:val="24"/>
          <w:lang w:eastAsia="ja-JP"/>
        </w:rPr>
        <w:t xml:space="preserve"> </w:t>
      </w:r>
      <w:r w:rsidRPr="006F31B0">
        <w:rPr>
          <w:rFonts w:ascii="Arial" w:eastAsia="Batang" w:hAnsi="Arial" w:cs="Arial"/>
          <w:b/>
          <w:bCs/>
          <w:sz w:val="28"/>
          <w:szCs w:val="24"/>
        </w:rPr>
        <w:t>– 23</w:t>
      </w:r>
      <w:r w:rsidRPr="006F31B0">
        <w:rPr>
          <w:rFonts w:ascii="Arial" w:eastAsia="Batang" w:hAnsi="Arial" w:cs="Arial"/>
          <w:b/>
          <w:bCs/>
          <w:sz w:val="28"/>
          <w:szCs w:val="24"/>
          <w:vertAlign w:val="superscript"/>
        </w:rPr>
        <w:t>rd</w:t>
      </w:r>
      <w:r w:rsidRPr="006F31B0">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125D31F"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B40A13">
        <w:rPr>
          <w:rFonts w:ascii="Arial" w:hAnsi="Arial" w:cs="Arial"/>
          <w:b/>
          <w:sz w:val="24"/>
          <w:szCs w:val="24"/>
          <w:lang w:val="en-US" w:eastAsia="zh-TW"/>
        </w:rPr>
        <w:t>9.2.1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51C0D0F1"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B40A13" w:rsidRPr="00B40A13">
        <w:rPr>
          <w:rFonts w:ascii="Arial" w:hAnsi="Arial" w:cs="Arial"/>
          <w:b/>
          <w:sz w:val="24"/>
          <w:szCs w:val="24"/>
        </w:rPr>
        <w:t>Discussion on enhancements for UE-initiated or event-driven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69F1E41F"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 xml:space="preserve">. </w:t>
      </w:r>
      <w:r w:rsidR="00DB5F02">
        <w:rPr>
          <w:kern w:val="2"/>
          <w:sz w:val="24"/>
          <w:szCs w:val="24"/>
          <w:lang w:eastAsia="zh-TW"/>
        </w:rPr>
        <w:t>In RAN#102 meeting</w:t>
      </w:r>
      <w:r w:rsidR="00DB5F02" w:rsidRPr="00F1225F">
        <w:rPr>
          <w:kern w:val="2"/>
          <w:sz w:val="24"/>
          <w:szCs w:val="24"/>
          <w:lang w:eastAsia="zh-TW"/>
        </w:rPr>
        <w:t xml:space="preserve">, RAN Plenary has agreed to </w:t>
      </w:r>
      <w:r w:rsidR="00DB5F02">
        <w:rPr>
          <w:kern w:val="2"/>
          <w:sz w:val="24"/>
          <w:szCs w:val="24"/>
          <w:lang w:eastAsia="zh-TW"/>
        </w:rPr>
        <w:t>a working item for MIMO phase 5</w:t>
      </w:r>
      <w:r w:rsidR="00DB5F02" w:rsidRPr="00F1225F">
        <w:rPr>
          <w:kern w:val="2"/>
          <w:sz w:val="24"/>
          <w:szCs w:val="24"/>
          <w:lang w:eastAsia="zh-TW"/>
        </w:rPr>
        <w:t xml:space="preserve"> as shown in </w:t>
      </w:r>
      <w:r w:rsidR="00C930B7">
        <w:rPr>
          <w:kern w:val="2"/>
          <w:sz w:val="24"/>
          <w:szCs w:val="24"/>
          <w:lang w:eastAsia="zh-TW"/>
        </w:rPr>
        <w:t xml:space="preserve">revised </w:t>
      </w:r>
      <w:r w:rsidR="00DB5F02" w:rsidRPr="00F1225F">
        <w:rPr>
          <w:kern w:val="2"/>
          <w:sz w:val="24"/>
          <w:szCs w:val="24"/>
          <w:lang w:eastAsia="zh-TW"/>
        </w:rPr>
        <w:t xml:space="preserve">Rel-19 </w:t>
      </w:r>
      <w:r w:rsidR="00DB5F02">
        <w:rPr>
          <w:kern w:val="2"/>
          <w:sz w:val="24"/>
          <w:szCs w:val="24"/>
          <w:lang w:eastAsia="zh-TW"/>
        </w:rPr>
        <w:t>MIMO</w:t>
      </w:r>
      <w:r w:rsidR="00DB5F02" w:rsidRPr="00F1225F">
        <w:rPr>
          <w:kern w:val="2"/>
          <w:sz w:val="24"/>
          <w:szCs w:val="24"/>
          <w:lang w:eastAsia="zh-TW"/>
        </w:rPr>
        <w:t xml:space="preserve"> </w:t>
      </w:r>
      <w:r w:rsidR="00DB5F02">
        <w:rPr>
          <w:kern w:val="2"/>
          <w:sz w:val="24"/>
          <w:szCs w:val="24"/>
          <w:lang w:eastAsia="zh-TW"/>
        </w:rPr>
        <w:t>W</w:t>
      </w:r>
      <w:r w:rsidR="00DB5F02" w:rsidRPr="00F1225F">
        <w:rPr>
          <w:kern w:val="2"/>
          <w:sz w:val="24"/>
          <w:szCs w:val="24"/>
          <w:lang w:eastAsia="zh-TW"/>
        </w:rPr>
        <w:t>ID [</w:t>
      </w:r>
      <w:r w:rsidR="00DB5F02">
        <w:rPr>
          <w:kern w:val="2"/>
          <w:sz w:val="24"/>
          <w:szCs w:val="24"/>
          <w:lang w:eastAsia="zh-TW"/>
        </w:rPr>
        <w:t>1</w:t>
      </w:r>
      <w:r w:rsidR="00DB5F02" w:rsidRPr="00F1225F">
        <w:rPr>
          <w:kern w:val="2"/>
          <w:sz w:val="24"/>
          <w:szCs w:val="24"/>
          <w:lang w:eastAsia="zh-TW"/>
        </w:rPr>
        <w:t xml:space="preserve">]. </w:t>
      </w:r>
      <w:r w:rsidR="00DB5F02">
        <w:rPr>
          <w:kern w:val="2"/>
          <w:sz w:val="24"/>
          <w:szCs w:val="24"/>
          <w:lang w:eastAsia="zh-TW"/>
        </w:rPr>
        <w:t xml:space="preserve">In previous RAN1 meeting(s), RAN1 has agreed some agreements related to </w:t>
      </w:r>
      <w:r w:rsidR="00742657">
        <w:rPr>
          <w:kern w:val="2"/>
          <w:sz w:val="24"/>
          <w:szCs w:val="24"/>
          <w:lang w:eastAsia="zh-TW"/>
        </w:rPr>
        <w:t>e</w:t>
      </w:r>
      <w:r w:rsidR="00742657" w:rsidRPr="0076067C">
        <w:rPr>
          <w:kern w:val="2"/>
          <w:sz w:val="24"/>
          <w:szCs w:val="24"/>
          <w:lang w:eastAsia="zh-TW"/>
        </w:rPr>
        <w:t>nhancements for UE-initiated/event-driven beam manag</w:t>
      </w:r>
      <w:bookmarkStart w:id="1" w:name="_GoBack"/>
      <w:bookmarkEnd w:id="1"/>
      <w:r w:rsidR="00742657" w:rsidRPr="0076067C">
        <w:rPr>
          <w:kern w:val="2"/>
          <w:sz w:val="24"/>
          <w:szCs w:val="24"/>
          <w:lang w:eastAsia="zh-TW"/>
        </w:rPr>
        <w:t>ement</w:t>
      </w:r>
      <w:r w:rsidR="00742657">
        <w:rPr>
          <w:kern w:val="2"/>
          <w:sz w:val="24"/>
          <w:szCs w:val="24"/>
          <w:lang w:eastAsia="zh-TW"/>
        </w:rPr>
        <w:t xml:space="preserve"> </w:t>
      </w:r>
      <w:r w:rsidR="00DB5F02">
        <w:rPr>
          <w:kern w:val="2"/>
          <w:sz w:val="24"/>
          <w:szCs w:val="24"/>
          <w:lang w:eastAsia="zh-TW"/>
        </w:rPr>
        <w:t>as shown below</w:t>
      </w:r>
      <w:r w:rsidR="00EE2FDA">
        <w:rPr>
          <w:kern w:val="2"/>
          <w:sz w:val="24"/>
          <w:szCs w:val="24"/>
          <w:lang w:eastAsia="zh-TW"/>
        </w:rPr>
        <w:t xml:space="preserve"> [</w:t>
      </w:r>
      <w:r w:rsidR="00566087">
        <w:rPr>
          <w:kern w:val="2"/>
          <w:sz w:val="24"/>
          <w:szCs w:val="24"/>
          <w:lang w:eastAsia="zh-TW"/>
        </w:rPr>
        <w:t>2</w:t>
      </w:r>
      <w:r w:rsidR="00EE2FDA">
        <w:rPr>
          <w:kern w:val="2"/>
          <w:sz w:val="24"/>
          <w:szCs w:val="24"/>
          <w:lang w:eastAsia="zh-TW"/>
        </w:rPr>
        <w:t>]</w:t>
      </w:r>
      <w:r w:rsidR="006D0D3C">
        <w:rPr>
          <w:kern w:val="2"/>
          <w:sz w:val="24"/>
          <w:szCs w:val="24"/>
          <w:lang w:eastAsia="zh-TW"/>
        </w:rPr>
        <w:t>[3]</w:t>
      </w:r>
      <w:r w:rsidR="00A76FD6">
        <w:rPr>
          <w:kern w:val="2"/>
          <w:sz w:val="24"/>
          <w:szCs w:val="24"/>
          <w:lang w:eastAsia="zh-TW"/>
        </w:rPr>
        <w:t>[4]</w:t>
      </w:r>
      <w:r w:rsidR="00DB5F02">
        <w:rPr>
          <w:kern w:val="2"/>
          <w:sz w:val="24"/>
          <w:szCs w:val="24"/>
          <w:lang w:eastAsia="zh-TW"/>
        </w:rPr>
        <w:t>.</w:t>
      </w:r>
      <w:r w:rsidRPr="00F1225F">
        <w:rPr>
          <w:kern w:val="2"/>
          <w:sz w:val="24"/>
          <w:szCs w:val="24"/>
          <w:lang w:eastAsia="zh-TW"/>
        </w:rPr>
        <w:t xml:space="preserve">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76067C">
        <w:rPr>
          <w:kern w:val="2"/>
          <w:sz w:val="24"/>
          <w:szCs w:val="24"/>
          <w:lang w:eastAsia="zh-TW"/>
        </w:rPr>
        <w:t>e</w:t>
      </w:r>
      <w:r w:rsidR="0076067C" w:rsidRPr="0076067C">
        <w:rPr>
          <w:kern w:val="2"/>
          <w:sz w:val="24"/>
          <w:szCs w:val="24"/>
          <w:lang w:eastAsia="zh-TW"/>
        </w:rPr>
        <w:t>nhancements for UE-initiated/event-driven beam management</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331F8D3F" w14:textId="77777777" w:rsidR="0091367A" w:rsidRPr="00D93D48" w:rsidRDefault="0091367A" w:rsidP="0091367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178305BA" w14:textId="77777777" w:rsidR="009175E3" w:rsidRPr="009175E3" w:rsidRDefault="009175E3" w:rsidP="009175E3">
            <w:pPr>
              <w:jc w:val="both"/>
              <w:rPr>
                <w:rFonts w:eastAsia="DengXian"/>
                <w:highlight w:val="green"/>
                <w:lang w:val="en-US" w:eastAsia="zh-CN"/>
              </w:rPr>
            </w:pPr>
            <w:r w:rsidRPr="009175E3">
              <w:rPr>
                <w:rFonts w:eastAsia="DengXian"/>
                <w:b/>
                <w:bCs/>
                <w:highlight w:val="green"/>
                <w:lang w:val="en-US" w:eastAsia="zh-CN"/>
              </w:rPr>
              <w:t>Agreement</w:t>
            </w:r>
          </w:p>
          <w:p w14:paraId="187F5FEE"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at least of following aspects should be included:</w:t>
            </w:r>
          </w:p>
          <w:p w14:paraId="698FD92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Trigger-event detection for beam reporting by UE</w:t>
            </w:r>
          </w:p>
          <w:p w14:paraId="4E8A364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UE monitors RS to assess if a beam-reporting trigger condition has been met</w:t>
            </w:r>
          </w:p>
          <w:p w14:paraId="275254AF"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FFS: Trigger condition for declaring beam-reporting event</w:t>
            </w:r>
          </w:p>
          <w:p w14:paraId="1C878B34"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MS Mincho" w:hAnsi="Times"/>
                <w:lang w:eastAsia="ja-JP"/>
              </w:rPr>
              <w:t>Beam-report transmission by UE</w:t>
            </w:r>
          </w:p>
          <w:p w14:paraId="16F40443"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hint="eastAsia"/>
                <w:lang w:eastAsia="ja-JP"/>
              </w:rPr>
              <w:t>S</w:t>
            </w:r>
            <w:r w:rsidRPr="009175E3">
              <w:rPr>
                <w:rFonts w:ascii="Times" w:eastAsia="MS Mincho" w:hAnsi="Times"/>
                <w:lang w:eastAsia="ja-JP"/>
              </w:rPr>
              <w:t>ignaling contents in the beam report</w:t>
            </w:r>
          </w:p>
          <w:p w14:paraId="2A5444ED" w14:textId="77777777" w:rsidR="009175E3" w:rsidRPr="009175E3" w:rsidRDefault="009175E3" w:rsidP="00A76258">
            <w:pPr>
              <w:numPr>
                <w:ilvl w:val="1"/>
                <w:numId w:val="10"/>
              </w:numPr>
              <w:snapToGrid w:val="0"/>
              <w:rPr>
                <w:rFonts w:ascii="Times" w:eastAsia="MS Mincho" w:hAnsi="Times"/>
                <w:lang w:eastAsia="ja-JP"/>
              </w:rPr>
            </w:pPr>
            <w:r w:rsidRPr="009175E3">
              <w:rPr>
                <w:rFonts w:ascii="Times" w:eastAsia="MS Mincho" w:hAnsi="Times"/>
                <w:lang w:eastAsia="ja-JP"/>
              </w:rPr>
              <w:t>Down-selection one or more options (strive for one) between the following options as signaling medium/container for beam report transmission</w:t>
            </w:r>
          </w:p>
          <w:p w14:paraId="7DE4EF9E"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MAC-CE</w:t>
            </w:r>
          </w:p>
          <w:p w14:paraId="52C97117"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UCI</w:t>
            </w:r>
          </w:p>
          <w:p w14:paraId="15046064" w14:textId="77777777" w:rsidR="009175E3" w:rsidRPr="009175E3" w:rsidRDefault="009175E3" w:rsidP="00A76258">
            <w:pPr>
              <w:numPr>
                <w:ilvl w:val="2"/>
                <w:numId w:val="10"/>
              </w:numPr>
              <w:snapToGrid w:val="0"/>
              <w:rPr>
                <w:rFonts w:ascii="Times" w:eastAsia="MS Mincho" w:hAnsi="Times"/>
                <w:lang w:eastAsia="ja-JP"/>
              </w:rPr>
            </w:pPr>
            <w:r w:rsidRPr="009175E3">
              <w:rPr>
                <w:rFonts w:ascii="Times" w:eastAsia="MS Mincho" w:hAnsi="Times"/>
                <w:lang w:eastAsia="ja-JP"/>
              </w:rPr>
              <w:t>Others are not precluded.</w:t>
            </w:r>
          </w:p>
          <w:p w14:paraId="63F2986B" w14:textId="77777777" w:rsidR="009175E3" w:rsidRPr="009175E3" w:rsidRDefault="009175E3" w:rsidP="009175E3">
            <w:pPr>
              <w:snapToGrid w:val="0"/>
              <w:rPr>
                <w:rFonts w:ascii="Times" w:eastAsia="MS Mincho" w:hAnsi="Times"/>
                <w:lang w:eastAsia="ja-JP"/>
              </w:rPr>
            </w:pPr>
            <w:r w:rsidRPr="009175E3">
              <w:rPr>
                <w:rFonts w:ascii="Times" w:eastAsia="Batang" w:hAnsi="Times"/>
                <w:color w:val="000000"/>
                <w:lang w:eastAsia="zh-CN"/>
              </w:rPr>
              <w:t>On UE-initiated/event-driven beam report</w:t>
            </w:r>
            <w:r w:rsidRPr="009175E3">
              <w:rPr>
                <w:rFonts w:ascii="Times" w:eastAsia="Batang" w:hAnsi="Times"/>
                <w:color w:val="000000"/>
              </w:rPr>
              <w:t>, the following aspects may be included:</w:t>
            </w:r>
          </w:p>
          <w:p w14:paraId="6CCE34A2"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requesting UL resource(s) for the beam report</w:t>
            </w:r>
          </w:p>
          <w:p w14:paraId="3DC61D0B"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UE notifying transmission of beam report</w:t>
            </w:r>
          </w:p>
          <w:p w14:paraId="745501F0" w14:textId="77777777" w:rsidR="009175E3" w:rsidRPr="009175E3" w:rsidRDefault="009175E3" w:rsidP="00A76258">
            <w:pPr>
              <w:numPr>
                <w:ilvl w:val="0"/>
                <w:numId w:val="10"/>
              </w:numPr>
              <w:snapToGrid w:val="0"/>
              <w:rPr>
                <w:rFonts w:ascii="Times" w:eastAsia="MS Mincho" w:hAnsi="Times"/>
                <w:lang w:eastAsia="ja-JP"/>
              </w:rPr>
            </w:pPr>
            <w:r w:rsidRPr="009175E3">
              <w:rPr>
                <w:rFonts w:ascii="Times" w:eastAsia="Batang" w:hAnsi="Times"/>
                <w:color w:val="000000"/>
                <w:lang w:eastAsia="zh-CN"/>
              </w:rPr>
              <w:t>gNB preconfigured resources</w:t>
            </w:r>
          </w:p>
          <w:p w14:paraId="7C38574F" w14:textId="77777777" w:rsidR="009175E3" w:rsidRPr="009175E3" w:rsidRDefault="009175E3" w:rsidP="009175E3">
            <w:pPr>
              <w:snapToGrid w:val="0"/>
              <w:rPr>
                <w:rFonts w:ascii="Times" w:eastAsia="MS Mincho" w:hAnsi="Times"/>
                <w:lang w:eastAsia="ja-JP"/>
              </w:rPr>
            </w:pPr>
            <w:r w:rsidRPr="009175E3">
              <w:rPr>
                <w:rFonts w:ascii="Times" w:eastAsia="Times New Roman" w:hAnsi="Times"/>
                <w:szCs w:val="18"/>
              </w:rPr>
              <w:t>Other procedure(s) as required</w:t>
            </w:r>
          </w:p>
          <w:p w14:paraId="378D47CF" w14:textId="77777777" w:rsidR="009175E3" w:rsidRPr="009175E3" w:rsidRDefault="009175E3" w:rsidP="009175E3">
            <w:pPr>
              <w:rPr>
                <w:rFonts w:ascii="Times" w:eastAsia="Batang" w:hAnsi="Times" w:cs="Times"/>
              </w:rPr>
            </w:pPr>
          </w:p>
          <w:p w14:paraId="42089369" w14:textId="77777777" w:rsidR="009175E3" w:rsidRPr="009175E3" w:rsidRDefault="009175E3" w:rsidP="009175E3">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5E0BFA5C" w14:textId="77777777" w:rsidR="009175E3" w:rsidRPr="009175E3" w:rsidRDefault="009175E3" w:rsidP="009175E3">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at least s</w:t>
            </w:r>
            <w:r w:rsidRPr="009175E3">
              <w:rPr>
                <w:rFonts w:ascii="Times" w:eastAsia="Batang" w:hAnsi="Times" w:cs="Times"/>
                <w:color w:val="000000"/>
                <w:lang w:eastAsia="zh-CN"/>
              </w:rPr>
              <w:t>upport L1-RSRP as a measurement quantity on SSB for intra-cell and inter-cell, and periodic CSI-RS for beam management</w:t>
            </w:r>
          </w:p>
          <w:p w14:paraId="0C9085C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Notes: measurement results may be contained in the beam report and/or used as quality metric(s) to initiate/trigger the reporting. </w:t>
            </w:r>
          </w:p>
          <w:p w14:paraId="1F67C090"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Semi-persistent CSI-RS and aperiodic CSI-RS.</w:t>
            </w:r>
          </w:p>
          <w:p w14:paraId="6A53156C"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 xml:space="preserve">FFS: Whether/how to support L1-SINR measurement, assuming legacy RS or RS combination (e.g., CMR only, CMR+ZP/NZP-IMR) for Rel-16 SINR is reused. </w:t>
            </w:r>
          </w:p>
          <w:p w14:paraId="1069CA85" w14:textId="77777777" w:rsidR="009175E3" w:rsidRPr="009175E3" w:rsidRDefault="009175E3" w:rsidP="00A76258">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Whether/how to specify filtering operation for L1-RSRP.</w:t>
            </w:r>
          </w:p>
          <w:p w14:paraId="7F3DCF09" w14:textId="7D670ACB" w:rsidR="0091367A" w:rsidRDefault="0091367A" w:rsidP="0091367A">
            <w:pPr>
              <w:overflowPunct w:val="0"/>
              <w:autoSpaceDE w:val="0"/>
              <w:autoSpaceDN w:val="0"/>
              <w:adjustRightInd w:val="0"/>
              <w:snapToGrid w:val="0"/>
              <w:spacing w:after="180"/>
              <w:textAlignment w:val="baseline"/>
              <w:rPr>
                <w:rFonts w:eastAsia="Times New Roman"/>
                <w:szCs w:val="24"/>
                <w:lang w:val="en-US"/>
              </w:rPr>
            </w:pPr>
          </w:p>
          <w:p w14:paraId="42216A6A" w14:textId="180188AE" w:rsidR="00B74139" w:rsidRPr="00D93D48" w:rsidRDefault="00B74139" w:rsidP="00B74139">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494898D8" w14:textId="77777777" w:rsidR="00297CEC" w:rsidRPr="00FB6931" w:rsidRDefault="00297CEC" w:rsidP="00297CEC">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011C68E5" w14:textId="77777777" w:rsidR="00297CEC" w:rsidRPr="00FB6931" w:rsidRDefault="00297CEC" w:rsidP="00297CEC">
            <w:pPr>
              <w:overflowPunct w:val="0"/>
              <w:autoSpaceDE w:val="0"/>
              <w:autoSpaceDN w:val="0"/>
              <w:adjustRightInd w:val="0"/>
              <w:snapToGrid w:val="0"/>
              <w:textAlignment w:val="baseline"/>
              <w:rPr>
                <w:color w:val="000000"/>
              </w:rPr>
            </w:pPr>
            <w:r w:rsidRPr="00FB6931">
              <w:rPr>
                <w:color w:val="000000"/>
                <w:lang w:eastAsia="zh-CN"/>
              </w:rPr>
              <w:t xml:space="preserve">On UE-initiated/event-driven beam reporting, regarding Event-2, the threshold value is RRC configured </w:t>
            </w:r>
            <w:r w:rsidRPr="00FB6931">
              <w:rPr>
                <w:color w:val="000000"/>
              </w:rPr>
              <w:t xml:space="preserve"> </w:t>
            </w:r>
          </w:p>
          <w:p w14:paraId="79670E1C" w14:textId="123495C5" w:rsidR="00297CEC" w:rsidRPr="00934C23" w:rsidRDefault="00297CEC" w:rsidP="00297CEC"/>
          <w:p w14:paraId="05FF50B9" w14:textId="70D8D29C" w:rsidR="00CB0B60" w:rsidRPr="00D93D48" w:rsidRDefault="00CB0B60" w:rsidP="00CB0B60">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A320712" w14:textId="77777777" w:rsidR="00CF0FF2" w:rsidRPr="00C374E5" w:rsidRDefault="00CF0FF2" w:rsidP="00CF0FF2">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4C462889" w14:textId="77777777" w:rsidR="00CF0FF2" w:rsidRPr="00AA7760" w:rsidRDefault="00CF0FF2" w:rsidP="00CF0FF2">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Malgun Gothic"/>
                <w:szCs w:val="22"/>
              </w:rPr>
              <w:t>UE-initiated/event-driven beam report</w:t>
            </w:r>
            <w:r w:rsidRPr="00AA7760">
              <w:rPr>
                <w:rFonts w:eastAsia="Times New Roman"/>
                <w:color w:val="000000"/>
                <w:szCs w:val="22"/>
                <w:lang w:eastAsia="zh-CN"/>
              </w:rPr>
              <w:t>ing</w:t>
            </w:r>
          </w:p>
          <w:p w14:paraId="3A8DF84C"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 xml:space="preserve">For mode-A, at least </w:t>
            </w:r>
            <w:r w:rsidRPr="00CF0FF2">
              <w:rPr>
                <w:color w:val="000000" w:themeColor="text1"/>
                <w:szCs w:val="22"/>
              </w:rPr>
              <w:t>support one-bit indication in the first PUCCH channel to request a resource for a second UL channel to carry beam report.</w:t>
            </w:r>
          </w:p>
          <w:p w14:paraId="737B3DFE"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5A0636ED" w14:textId="77777777" w:rsidR="00CF0FF2" w:rsidRPr="00CF0FF2" w:rsidRDefault="00CF0FF2" w:rsidP="00CF0FF2">
            <w:pPr>
              <w:pStyle w:val="ListParagraph"/>
              <w:numPr>
                <w:ilvl w:val="0"/>
                <w:numId w:val="15"/>
              </w:numPr>
              <w:shd w:val="clear" w:color="auto" w:fill="FFFFFF"/>
              <w:snapToGrid w:val="0"/>
              <w:contextualSpacing w:val="0"/>
              <w:rPr>
                <w:color w:val="000000" w:themeColor="text1"/>
                <w:szCs w:val="22"/>
              </w:rPr>
            </w:pPr>
            <w:r w:rsidRPr="00CF0FF2">
              <w:rPr>
                <w:color w:val="000000" w:themeColor="text1"/>
                <w:szCs w:val="22"/>
              </w:rPr>
              <w:t>For mode-B, at least support one-bit indication in the first PUCCH channel to notify a second UL channel to carry beam report.</w:t>
            </w:r>
          </w:p>
          <w:p w14:paraId="3B761377" w14:textId="77777777" w:rsidR="00CF0FF2" w:rsidRPr="00CF0FF2" w:rsidRDefault="00CF0FF2" w:rsidP="00CF0FF2">
            <w:pPr>
              <w:pStyle w:val="ListParagraph"/>
              <w:numPr>
                <w:ilvl w:val="1"/>
                <w:numId w:val="15"/>
              </w:numPr>
              <w:shd w:val="clear" w:color="auto" w:fill="FFFFFF"/>
              <w:snapToGrid w:val="0"/>
              <w:contextualSpacing w:val="0"/>
              <w:rPr>
                <w:color w:val="000000" w:themeColor="text1"/>
                <w:szCs w:val="22"/>
              </w:rPr>
            </w:pPr>
            <w:r w:rsidRPr="00CF0FF2">
              <w:rPr>
                <w:rFonts w:hint="eastAsia"/>
                <w:color w:val="000000" w:themeColor="text1"/>
                <w:szCs w:val="22"/>
              </w:rPr>
              <w:t>In</w:t>
            </w:r>
            <w:r w:rsidRPr="00CF0FF2">
              <w:rPr>
                <w:color w:val="000000" w:themeColor="text1"/>
                <w:szCs w:val="22"/>
              </w:rPr>
              <w:t xml:space="preserve"> such case, a periodic PUCCH resource (with PUCCH format 0/1) is configured by dedicated RRC signaling.  </w:t>
            </w:r>
          </w:p>
          <w:p w14:paraId="3BD58F40" w14:textId="77777777" w:rsidR="00CF0FF2" w:rsidRPr="00AA7760" w:rsidRDefault="00CF0FF2" w:rsidP="00CF0FF2">
            <w:pPr>
              <w:pStyle w:val="ListParagraph"/>
              <w:numPr>
                <w:ilvl w:val="0"/>
                <w:numId w:val="15"/>
              </w:numPr>
              <w:shd w:val="clear" w:color="auto" w:fill="FFFFFF"/>
              <w:snapToGrid w:val="0"/>
              <w:contextualSpacing w:val="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0AE56DFC"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FFS: details on the dedicated RRC signaling</w:t>
            </w:r>
          </w:p>
          <w:p w14:paraId="1EB906F5" w14:textId="77777777" w:rsidR="00CF0FF2" w:rsidRPr="00AA7760" w:rsidRDefault="00CF0FF2" w:rsidP="00CF0FF2">
            <w:pPr>
              <w:pStyle w:val="ListParagraph"/>
              <w:numPr>
                <w:ilvl w:val="0"/>
                <w:numId w:val="15"/>
              </w:numPr>
              <w:shd w:val="clear" w:color="auto" w:fill="FFFFFF"/>
              <w:snapToGrid w:val="0"/>
              <w:contextualSpacing w:val="0"/>
              <w:rPr>
                <w:szCs w:val="22"/>
              </w:rPr>
            </w:pPr>
            <w:r w:rsidRPr="00AA7760">
              <w:rPr>
                <w:szCs w:val="22"/>
              </w:rPr>
              <w:t>Above applies at least for the single CC case.</w:t>
            </w:r>
          </w:p>
          <w:p w14:paraId="3B4CB780" w14:textId="77777777" w:rsidR="00CF0FF2" w:rsidRDefault="00CF0FF2" w:rsidP="00CF0FF2"/>
          <w:p w14:paraId="58FD224F" w14:textId="77777777" w:rsidR="00CF0FF2" w:rsidRPr="00BD639A" w:rsidRDefault="00CF0FF2" w:rsidP="00CF0FF2">
            <w:pPr>
              <w:shd w:val="clear" w:color="auto" w:fill="FFFFFF"/>
              <w:snapToGrid w:val="0"/>
              <w:jc w:val="both"/>
              <w:rPr>
                <w:b/>
                <w:bCs/>
                <w:lang w:eastAsia="zh-CN"/>
              </w:rPr>
            </w:pPr>
            <w:r w:rsidRPr="00573604">
              <w:rPr>
                <w:b/>
                <w:bCs/>
                <w:highlight w:val="green"/>
                <w:lang w:eastAsia="zh-CN"/>
              </w:rPr>
              <w:t>Agreement</w:t>
            </w:r>
          </w:p>
          <w:p w14:paraId="021A0A78" w14:textId="77777777" w:rsidR="00CF0FF2" w:rsidRPr="00CF0FF2" w:rsidRDefault="00CF0FF2" w:rsidP="00CF0FF2">
            <w:pPr>
              <w:shd w:val="clear" w:color="auto" w:fill="FFFFFF"/>
              <w:snapToGrid w:val="0"/>
              <w:jc w:val="both"/>
              <w:rPr>
                <w:rFonts w:eastAsia="DengXian"/>
                <w:lang w:val="en-US" w:eastAsia="ko-KR"/>
              </w:rPr>
            </w:pPr>
            <w:r w:rsidRPr="00CF0FF2">
              <w:rPr>
                <w:rFonts w:eastAsia="Times New Roman"/>
                <w:lang w:eastAsia="zh-CN"/>
              </w:rPr>
              <w:t xml:space="preserve">On beam report transmission procedure for </w:t>
            </w:r>
            <w:r w:rsidRPr="00CF0FF2">
              <w:rPr>
                <w:rFonts w:eastAsia="Malgun Gothic"/>
              </w:rPr>
              <w:t>UE-initiated/event-driven beam report</w:t>
            </w:r>
            <w:r w:rsidRPr="00CF0FF2">
              <w:rPr>
                <w:rFonts w:eastAsia="Times New Roman"/>
                <w:lang w:eastAsia="zh-CN"/>
              </w:rPr>
              <w:t>ing, regarding Mode-A, t</w:t>
            </w:r>
            <w:r w:rsidRPr="00CF0FF2">
              <w:t>he DCI format in Step-2 comprises UL-grant DCI format, and the second channel in Step-3 is at least PUSCH.</w:t>
            </w:r>
          </w:p>
          <w:p w14:paraId="3C1041EF" w14:textId="77777777" w:rsidR="00CF0FF2" w:rsidRPr="00CF0FF2" w:rsidRDefault="00CF0FF2" w:rsidP="00CF0FF2">
            <w:pPr>
              <w:pStyle w:val="ListParagraph"/>
              <w:numPr>
                <w:ilvl w:val="0"/>
                <w:numId w:val="9"/>
              </w:numPr>
              <w:shd w:val="clear" w:color="auto" w:fill="FFFFFF"/>
              <w:snapToGrid w:val="0"/>
              <w:spacing w:line="256" w:lineRule="auto"/>
              <w:ind w:left="950" w:hanging="475"/>
              <w:contextualSpacing w:val="0"/>
            </w:pPr>
            <w:r w:rsidRPr="00CF0FF2">
              <w:t>The UL-grant DCI format at least comprises DCI format 0_1</w:t>
            </w:r>
            <w:r w:rsidRPr="00CF0FF2">
              <w:rPr>
                <w:lang w:eastAsia="zh-CN"/>
              </w:rPr>
              <w:t>/0_2</w:t>
            </w:r>
            <w:r w:rsidRPr="00CF0FF2">
              <w:t>.</w:t>
            </w:r>
          </w:p>
          <w:p w14:paraId="56BE4B56" w14:textId="77777777" w:rsidR="00CF0FF2" w:rsidRPr="00CF0FF2" w:rsidRDefault="00CF0FF2" w:rsidP="00CF0FF2">
            <w:pPr>
              <w:pStyle w:val="ListParagraph"/>
              <w:numPr>
                <w:ilvl w:val="1"/>
                <w:numId w:val="9"/>
              </w:numPr>
              <w:shd w:val="clear" w:color="auto" w:fill="FFFFFF"/>
              <w:snapToGrid w:val="0"/>
              <w:spacing w:line="256" w:lineRule="auto"/>
              <w:contextualSpacing w:val="0"/>
            </w:pPr>
            <w:r w:rsidRPr="00CF0FF2">
              <w:t>FFS: DCI format 0_3</w:t>
            </w:r>
          </w:p>
          <w:p w14:paraId="5D5D0718" w14:textId="77777777" w:rsidR="00CF0FF2" w:rsidRPr="00CF0FF2" w:rsidRDefault="00CF0FF2" w:rsidP="00CF0FF2">
            <w:pPr>
              <w:pStyle w:val="ListParagraph"/>
              <w:numPr>
                <w:ilvl w:val="0"/>
                <w:numId w:val="9"/>
              </w:numPr>
              <w:shd w:val="clear" w:color="auto" w:fill="FFFFFF"/>
              <w:snapToGrid w:val="0"/>
              <w:spacing w:line="256" w:lineRule="auto"/>
              <w:contextualSpacing w:val="0"/>
            </w:pPr>
            <w:r w:rsidRPr="00CF0FF2">
              <w:t xml:space="preserve">FFS: </w:t>
            </w:r>
            <w:r w:rsidRPr="00CF0FF2">
              <w:rPr>
                <w:rFonts w:eastAsia="Malgun Gothic"/>
              </w:rPr>
              <w:t>How to trigger the UEI beam report</w:t>
            </w:r>
            <w:r w:rsidRPr="00CF0FF2">
              <w:t xml:space="preserve"> by the UL-grant DCI format</w:t>
            </w:r>
          </w:p>
          <w:p w14:paraId="54E6104A" w14:textId="77777777" w:rsidR="00CF0FF2" w:rsidRPr="00CF0FF2" w:rsidRDefault="00CF0FF2" w:rsidP="00CF0FF2">
            <w:pPr>
              <w:pStyle w:val="ListParagraph"/>
              <w:numPr>
                <w:ilvl w:val="0"/>
                <w:numId w:val="9"/>
              </w:numPr>
              <w:shd w:val="clear" w:color="auto" w:fill="FFFFFF"/>
              <w:snapToGrid w:val="0"/>
              <w:spacing w:line="256" w:lineRule="auto"/>
              <w:contextualSpacing w:val="0"/>
            </w:pPr>
            <w:r w:rsidRPr="00CF0FF2">
              <w:rPr>
                <w:rFonts w:hint="eastAsia"/>
              </w:rPr>
              <w:t>F</w:t>
            </w:r>
            <w:r w:rsidRPr="00CF0FF2">
              <w:t>FS: the DCI format in Step-2 comprises DL-grant DCI format, and the second channel in Step-3 is PUCCH.</w:t>
            </w:r>
          </w:p>
          <w:p w14:paraId="190BC84B" w14:textId="77777777" w:rsidR="00CF0FF2" w:rsidRPr="00CF0FF2" w:rsidRDefault="00CF0FF2" w:rsidP="00CF0FF2">
            <w:pPr>
              <w:pStyle w:val="ListParagraph"/>
              <w:numPr>
                <w:ilvl w:val="2"/>
                <w:numId w:val="9"/>
              </w:numPr>
              <w:shd w:val="clear" w:color="auto" w:fill="FFFFFF"/>
              <w:snapToGrid w:val="0"/>
              <w:spacing w:line="256" w:lineRule="auto"/>
              <w:contextualSpacing w:val="0"/>
              <w:jc w:val="both"/>
            </w:pPr>
            <w:r w:rsidRPr="00CF0FF2">
              <w:t xml:space="preserve">1-bit field in the DL-grant DCI format is introduced to </w:t>
            </w:r>
            <w:r w:rsidRPr="00CF0FF2">
              <w:rPr>
                <w:rFonts w:eastAsia="Malgun Gothic"/>
              </w:rPr>
              <w:t>indicate the transmission of the UEI beam report</w:t>
            </w:r>
          </w:p>
          <w:p w14:paraId="740F9DD0" w14:textId="77777777" w:rsidR="00CF0FF2" w:rsidRPr="00CF0FF2" w:rsidRDefault="00CF0FF2" w:rsidP="00CF0FF2">
            <w:pPr>
              <w:pStyle w:val="ListParagraph"/>
              <w:numPr>
                <w:ilvl w:val="3"/>
                <w:numId w:val="9"/>
              </w:numPr>
              <w:shd w:val="clear" w:color="auto" w:fill="FFFFFF"/>
              <w:snapToGrid w:val="0"/>
              <w:spacing w:line="256" w:lineRule="auto"/>
              <w:contextualSpacing w:val="0"/>
              <w:jc w:val="both"/>
            </w:pPr>
            <w:r w:rsidRPr="00CF0FF2">
              <w:rPr>
                <w:rFonts w:eastAsia="Malgun Gothic"/>
              </w:rPr>
              <w:t>The PUCCH resource for HARQ-ACK transmission can be reused to carry both the HARQ-ACK and UEI beam report.</w:t>
            </w:r>
          </w:p>
          <w:p w14:paraId="16263A16" w14:textId="77777777" w:rsidR="00CF0FF2" w:rsidRPr="00CF0FF2" w:rsidRDefault="00CF0FF2" w:rsidP="00CF0FF2">
            <w:pPr>
              <w:pStyle w:val="ListParagraph"/>
              <w:numPr>
                <w:ilvl w:val="2"/>
                <w:numId w:val="9"/>
              </w:numPr>
              <w:shd w:val="clear" w:color="auto" w:fill="FFFFFF"/>
              <w:snapToGrid w:val="0"/>
              <w:spacing w:line="256" w:lineRule="auto"/>
              <w:contextualSpacing w:val="0"/>
              <w:jc w:val="both"/>
            </w:pPr>
            <w:r w:rsidRPr="00CF0FF2">
              <w:t>The DL-grant DCI format at least comprises DCI format 1_1</w:t>
            </w:r>
            <w:r w:rsidRPr="00CF0FF2">
              <w:rPr>
                <w:lang w:eastAsia="zh-CN"/>
              </w:rPr>
              <w:t>/1_2</w:t>
            </w:r>
            <w:r w:rsidRPr="00CF0FF2">
              <w:t>.</w:t>
            </w:r>
          </w:p>
          <w:p w14:paraId="538F2BD8" w14:textId="77777777" w:rsidR="00CF0FF2" w:rsidRPr="00CF0FF2" w:rsidRDefault="00CF0FF2" w:rsidP="00CF0FF2">
            <w:pPr>
              <w:pStyle w:val="ListParagraph"/>
              <w:numPr>
                <w:ilvl w:val="3"/>
                <w:numId w:val="9"/>
              </w:numPr>
              <w:shd w:val="clear" w:color="auto" w:fill="FFFFFF"/>
              <w:snapToGrid w:val="0"/>
              <w:spacing w:line="256" w:lineRule="auto"/>
              <w:contextualSpacing w:val="0"/>
              <w:jc w:val="both"/>
            </w:pPr>
            <w:r w:rsidRPr="00CF0FF2">
              <w:t>FFS: DCI format 1_3</w:t>
            </w:r>
          </w:p>
          <w:p w14:paraId="3691CCBE" w14:textId="77777777" w:rsidR="00CF0FF2" w:rsidRPr="00CF0FF2" w:rsidRDefault="00CF0FF2" w:rsidP="00CF0FF2">
            <w:pPr>
              <w:shd w:val="clear" w:color="auto" w:fill="FFFFFF"/>
              <w:snapToGrid w:val="0"/>
              <w:spacing w:line="256" w:lineRule="auto"/>
            </w:pPr>
          </w:p>
          <w:p w14:paraId="3050FB8E" w14:textId="77777777" w:rsidR="00CF0FF2" w:rsidRPr="00CF0FF2" w:rsidRDefault="00CF0FF2" w:rsidP="00CF0FF2">
            <w:pPr>
              <w:shd w:val="clear" w:color="auto" w:fill="FFFFFF"/>
              <w:snapToGrid w:val="0"/>
              <w:rPr>
                <w:rFonts w:eastAsia="SimSun"/>
                <w:b/>
                <w:bCs/>
              </w:rPr>
            </w:pPr>
            <w:r w:rsidRPr="00CF0FF2">
              <w:rPr>
                <w:rFonts w:eastAsia="SimSun"/>
                <w:b/>
                <w:bCs/>
                <w:highlight w:val="green"/>
              </w:rPr>
              <w:t>Agreement</w:t>
            </w:r>
          </w:p>
          <w:p w14:paraId="2DCF402B" w14:textId="77777777" w:rsidR="00CF0FF2" w:rsidRPr="00CF0FF2" w:rsidRDefault="00CF0FF2" w:rsidP="00CF0FF2">
            <w:pPr>
              <w:shd w:val="clear" w:color="auto" w:fill="FFFFFF"/>
              <w:snapToGrid w:val="0"/>
              <w:rPr>
                <w:rFonts w:eastAsia="SimSun"/>
              </w:rPr>
            </w:pPr>
            <w:r w:rsidRPr="00CF0FF2">
              <w:rPr>
                <w:rFonts w:eastAsia="SimSun"/>
              </w:rPr>
              <w:t>Regarding the triggering event determination for Event 2:</w:t>
            </w:r>
          </w:p>
          <w:p w14:paraId="02DD7356" w14:textId="77777777" w:rsidR="00CF0FF2" w:rsidRPr="00CF0FF2" w:rsidRDefault="00CF0FF2" w:rsidP="00CF0FF2">
            <w:pPr>
              <w:pStyle w:val="ListParagraph"/>
              <w:numPr>
                <w:ilvl w:val="0"/>
                <w:numId w:val="14"/>
              </w:numPr>
              <w:shd w:val="clear" w:color="auto" w:fill="FFFFFF"/>
              <w:tabs>
                <w:tab w:val="left" w:pos="0"/>
              </w:tabs>
              <w:snapToGrid w:val="0"/>
              <w:contextualSpacing w:val="0"/>
              <w:jc w:val="both"/>
            </w:pPr>
            <w:r w:rsidRPr="00CF0FF2">
              <w:t>If within a time window (which is configurable), the number of Event-2 instance(s) for at least one same new beam is greater than or equal to a configurable number M, UE initiated beam report occurs.</w:t>
            </w:r>
          </w:p>
          <w:p w14:paraId="049E6930" w14:textId="77777777" w:rsidR="00CF0FF2" w:rsidRPr="00CF0FF2" w:rsidRDefault="00CF0FF2" w:rsidP="00CF0FF2">
            <w:pPr>
              <w:pStyle w:val="ListParagraph"/>
              <w:numPr>
                <w:ilvl w:val="1"/>
                <w:numId w:val="14"/>
              </w:numPr>
              <w:shd w:val="clear" w:color="auto" w:fill="FFFFFF"/>
              <w:tabs>
                <w:tab w:val="left" w:pos="0"/>
              </w:tabs>
              <w:snapToGrid w:val="0"/>
              <w:contextualSpacing w:val="0"/>
              <w:jc w:val="both"/>
            </w:pPr>
            <w:r w:rsidRPr="00CF0FF2">
              <w:t>Note: Event-2 instance for a new beam is determined if the L1-RSRP of the new beam becomes a threshold value better than the current beam</w:t>
            </w:r>
          </w:p>
          <w:p w14:paraId="4C35F9BB" w14:textId="77777777" w:rsidR="00CF0FF2" w:rsidRPr="00CF0FF2" w:rsidRDefault="00CF0FF2" w:rsidP="00CF0FF2">
            <w:pPr>
              <w:snapToGrid w:val="0"/>
            </w:pPr>
            <w:r w:rsidRPr="00CF0FF2">
              <w:rPr>
                <w:rFonts w:hint="eastAsia"/>
              </w:rPr>
              <w:t>A</w:t>
            </w:r>
            <w:r w:rsidRPr="00CF0FF2">
              <w:t>bove feature is subject to UE capability.</w:t>
            </w:r>
          </w:p>
          <w:p w14:paraId="4DBA5A9B" w14:textId="77777777" w:rsidR="00CF0FF2" w:rsidRPr="00CF0FF2" w:rsidRDefault="00CF0FF2" w:rsidP="00CF0FF2">
            <w:pPr>
              <w:pStyle w:val="ListParagraph"/>
              <w:numPr>
                <w:ilvl w:val="0"/>
                <w:numId w:val="14"/>
              </w:numPr>
              <w:shd w:val="clear" w:color="auto" w:fill="FFFFFF"/>
              <w:tabs>
                <w:tab w:val="left" w:pos="0"/>
              </w:tabs>
              <w:snapToGrid w:val="0"/>
              <w:contextualSpacing w:val="0"/>
              <w:jc w:val="both"/>
              <w:rPr>
                <w:bCs/>
                <w:iCs/>
              </w:rPr>
            </w:pPr>
            <w:r w:rsidRPr="00CF0FF2">
              <w:rPr>
                <w:bCs/>
                <w:iCs/>
              </w:rPr>
              <w:t xml:space="preserve">Basic feature: Once </w:t>
            </w:r>
            <w:r w:rsidRPr="00CF0FF2">
              <w:t>the L1-RSRP of the new beam becomes a threshold value better than the current beam, UE initiated beam report occurs</w:t>
            </w:r>
          </w:p>
          <w:p w14:paraId="0132DB82" w14:textId="77777777" w:rsidR="00CF0FF2" w:rsidRPr="00CF0FF2" w:rsidRDefault="00CF0FF2" w:rsidP="00CF0FF2">
            <w:pPr>
              <w:shd w:val="clear" w:color="auto" w:fill="FFFFFF"/>
              <w:snapToGrid w:val="0"/>
              <w:jc w:val="both"/>
              <w:rPr>
                <w:bCs/>
                <w:iCs/>
                <w:lang w:eastAsia="ko-KR"/>
              </w:rPr>
            </w:pPr>
            <w:r w:rsidRPr="00CF0FF2">
              <w:rPr>
                <w:rFonts w:hint="eastAsia"/>
                <w:bCs/>
                <w:iCs/>
                <w:lang w:eastAsia="ko-KR"/>
              </w:rPr>
              <w:t>F</w:t>
            </w:r>
            <w:r w:rsidRPr="00CF0FF2">
              <w:rPr>
                <w:bCs/>
                <w:iCs/>
                <w:lang w:eastAsia="ko-KR"/>
              </w:rPr>
              <w:t>FS: Whether the above is captured in RAN1 or RAN2 specification.</w:t>
            </w:r>
          </w:p>
          <w:p w14:paraId="57476F0E" w14:textId="06BD6A53" w:rsidR="00CB0B60" w:rsidRPr="004226C8" w:rsidRDefault="00CB0B60" w:rsidP="00CD02D2">
            <w:pPr>
              <w:rPr>
                <w:rFonts w:eastAsia="Times New Roman"/>
                <w:szCs w:val="24"/>
                <w:lang w:val="en-US"/>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6CBBC5E" w14:textId="4220941B" w:rsidR="00C02F76" w:rsidRDefault="00661C28" w:rsidP="00F1225F">
      <w:pPr>
        <w:spacing w:after="180" w:line="276" w:lineRule="auto"/>
        <w:rPr>
          <w:sz w:val="24"/>
          <w:lang w:eastAsia="zh-TW"/>
        </w:rPr>
      </w:pPr>
      <w:r>
        <w:rPr>
          <w:sz w:val="24"/>
          <w:lang w:eastAsia="zh-TW"/>
        </w:rPr>
        <w:t xml:space="preserve">In Rel-19 MIMO, RAN1 is going to specify </w:t>
      </w:r>
      <w:r w:rsidRPr="00661C28">
        <w:rPr>
          <w:sz w:val="24"/>
          <w:lang w:eastAsia="zh-TW"/>
        </w:rPr>
        <w:t>UE-initiated/event-driven beam management</w:t>
      </w:r>
      <w:r>
        <w:rPr>
          <w:sz w:val="24"/>
          <w:lang w:eastAsia="zh-TW"/>
        </w:rPr>
        <w:t xml:space="preserve">, especially </w:t>
      </w:r>
      <w:r w:rsidR="003144F3">
        <w:rPr>
          <w:sz w:val="24"/>
          <w:lang w:eastAsia="zh-TW"/>
        </w:rPr>
        <w:t xml:space="preserve">for </w:t>
      </w:r>
      <w:r>
        <w:rPr>
          <w:sz w:val="24"/>
          <w:lang w:eastAsia="zh-TW"/>
        </w:rPr>
        <w:t xml:space="preserve">beam reporting. </w:t>
      </w:r>
      <w:r w:rsidR="00E23F7F">
        <w:rPr>
          <w:sz w:val="24"/>
          <w:lang w:eastAsia="zh-TW"/>
        </w:rPr>
        <w:t>In legacy, if NW would like to closely monitor link or beam quality to a UE, NW needs to configure frequent or multiple time/frequency resources for UE to report periodic or semi-persistent beam report. However, it not only requires higher resources overhead</w:t>
      </w:r>
      <w:r w:rsidR="00131D0F">
        <w:rPr>
          <w:sz w:val="24"/>
          <w:lang w:eastAsia="zh-TW"/>
        </w:rPr>
        <w:t xml:space="preserve"> for P/SP beam report</w:t>
      </w:r>
      <w:r w:rsidR="00E23F7F">
        <w:rPr>
          <w:sz w:val="24"/>
          <w:lang w:eastAsia="zh-TW"/>
        </w:rPr>
        <w:t xml:space="preserve">, it also consumes more power assumption from UE side. </w:t>
      </w:r>
      <w:r w:rsidR="000114BF">
        <w:rPr>
          <w:sz w:val="24"/>
          <w:lang w:eastAsia="zh-TW"/>
        </w:rPr>
        <w:t xml:space="preserve">Even for aperiodic beam report, NW may not realize when to trigger the aperiodic beam report in a perfect timing, since </w:t>
      </w:r>
      <w:r w:rsidR="00FC1F4B">
        <w:rPr>
          <w:sz w:val="24"/>
          <w:lang w:eastAsia="zh-TW"/>
        </w:rPr>
        <w:t>it is UE</w:t>
      </w:r>
      <w:r w:rsidR="00F471FB">
        <w:rPr>
          <w:sz w:val="24"/>
          <w:lang w:eastAsia="zh-TW"/>
        </w:rPr>
        <w:t xml:space="preserve"> who</w:t>
      </w:r>
      <w:r w:rsidR="00FC1F4B">
        <w:rPr>
          <w:sz w:val="24"/>
          <w:lang w:eastAsia="zh-TW"/>
        </w:rPr>
        <w:t xml:space="preserve"> </w:t>
      </w:r>
      <w:r w:rsidR="000114BF">
        <w:rPr>
          <w:sz w:val="24"/>
          <w:lang w:eastAsia="zh-TW"/>
        </w:rPr>
        <w:t xml:space="preserve">best understands the beam quality variation. </w:t>
      </w:r>
      <w:r w:rsidR="00E23F7F">
        <w:rPr>
          <w:sz w:val="24"/>
          <w:lang w:eastAsia="zh-TW"/>
        </w:rPr>
        <w:t xml:space="preserve">Therefore, </w:t>
      </w:r>
      <w:r w:rsidR="000114BF">
        <w:rPr>
          <w:sz w:val="24"/>
          <w:lang w:eastAsia="zh-TW"/>
        </w:rPr>
        <w:t>the introduction of UE-i</w:t>
      </w:r>
      <w:r w:rsidR="000114BF" w:rsidRPr="00661C28">
        <w:rPr>
          <w:sz w:val="24"/>
          <w:lang w:eastAsia="zh-TW"/>
        </w:rPr>
        <w:t>nitiated/event-driven beam</w:t>
      </w:r>
      <w:r w:rsidR="000114BF">
        <w:rPr>
          <w:sz w:val="24"/>
          <w:lang w:eastAsia="zh-TW"/>
        </w:rPr>
        <w:t xml:space="preserve"> reporting </w:t>
      </w:r>
      <w:r w:rsidR="001929CE">
        <w:rPr>
          <w:sz w:val="24"/>
          <w:lang w:eastAsia="zh-TW"/>
        </w:rPr>
        <w:t xml:space="preserve">(UEI beam reporting) </w:t>
      </w:r>
      <w:r w:rsidR="000114BF">
        <w:rPr>
          <w:sz w:val="24"/>
          <w:lang w:eastAsia="zh-TW"/>
        </w:rPr>
        <w:t>can relieve the awkward situation. W</w:t>
      </w:r>
      <w:r w:rsidR="00E23F7F">
        <w:rPr>
          <w:sz w:val="24"/>
          <w:lang w:eastAsia="zh-TW"/>
        </w:rPr>
        <w:t xml:space="preserve">ith the assistance </w:t>
      </w:r>
      <w:r w:rsidR="007E308D">
        <w:rPr>
          <w:sz w:val="24"/>
          <w:lang w:eastAsia="zh-TW"/>
        </w:rPr>
        <w:t>UEI beam reporting</w:t>
      </w:r>
      <w:r w:rsidR="00E23F7F">
        <w:rPr>
          <w:sz w:val="24"/>
          <w:lang w:eastAsia="zh-TW"/>
        </w:rPr>
        <w:t xml:space="preserve">, NW can update the link/beam quality </w:t>
      </w:r>
      <w:r w:rsidR="00AA7803">
        <w:rPr>
          <w:sz w:val="24"/>
          <w:lang w:eastAsia="zh-TW"/>
        </w:rPr>
        <w:t xml:space="preserve">for communication </w:t>
      </w:r>
      <w:r w:rsidR="00AA7803">
        <w:rPr>
          <w:sz w:val="24"/>
          <w:lang w:eastAsia="zh-TW"/>
        </w:rPr>
        <w:lastRenderedPageBreak/>
        <w:t>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and power consumption. </w:t>
      </w:r>
    </w:p>
    <w:p w14:paraId="30A017A1" w14:textId="7F9476FF" w:rsidR="001929CE" w:rsidRDefault="001929CE" w:rsidP="00F1225F">
      <w:pPr>
        <w:spacing w:after="180" w:line="276" w:lineRule="auto"/>
        <w:rPr>
          <w:sz w:val="24"/>
          <w:lang w:eastAsia="zh-TW"/>
        </w:rPr>
      </w:pPr>
      <w:r>
        <w:rPr>
          <w:sz w:val="24"/>
          <w:lang w:eastAsia="zh-TW"/>
        </w:rPr>
        <w:t xml:space="preserve">However, we notice that UEI beam reporting </w:t>
      </w:r>
      <w:r w:rsidR="00A4216D">
        <w:rPr>
          <w:sz w:val="24"/>
          <w:lang w:eastAsia="zh-TW"/>
        </w:rPr>
        <w:t>provides very similar effect as beam failure recovery</w:t>
      </w:r>
      <w:r w:rsidR="00FB495C">
        <w:rPr>
          <w:sz w:val="24"/>
          <w:lang w:eastAsia="zh-TW"/>
        </w:rPr>
        <w:t xml:space="preserve"> (BFR) procedure</w:t>
      </w:r>
      <w:r w:rsidR="00A4216D">
        <w:rPr>
          <w:sz w:val="24"/>
          <w:lang w:eastAsia="zh-TW"/>
        </w:rPr>
        <w:t xml:space="preserve">. </w:t>
      </w:r>
      <w:r w:rsidR="00FB495C">
        <w:rPr>
          <w:sz w:val="24"/>
          <w:lang w:eastAsia="zh-TW"/>
        </w:rPr>
        <w:t>In legacy, a BFR procedure or BFRQ transmission is triggered when quality of current beam becomes worse. Further</w:t>
      </w:r>
      <w:r w:rsidR="003735CF">
        <w:rPr>
          <w:sz w:val="24"/>
          <w:lang w:eastAsia="zh-TW"/>
        </w:rPr>
        <w:t>more</w:t>
      </w:r>
      <w:r w:rsidR="00FB495C">
        <w:rPr>
          <w:sz w:val="24"/>
          <w:lang w:eastAsia="zh-TW"/>
        </w:rPr>
        <w:t xml:space="preserve">, UE would measure candidate/new beam, and report </w:t>
      </w:r>
      <w:r w:rsidR="00A33CDE">
        <w:rPr>
          <w:sz w:val="24"/>
          <w:lang w:eastAsia="zh-TW"/>
        </w:rPr>
        <w:t>the candidate/new beam</w:t>
      </w:r>
      <w:r w:rsidR="00FB495C">
        <w:rPr>
          <w:sz w:val="24"/>
          <w:lang w:eastAsia="zh-TW"/>
        </w:rPr>
        <w:t xml:space="preserve"> implicitly/explicitly by BFRQ transmission. </w:t>
      </w:r>
      <w:r w:rsidR="001F589F">
        <w:rPr>
          <w:sz w:val="24"/>
          <w:lang w:eastAsia="zh-TW"/>
        </w:rPr>
        <w:t xml:space="preserve">We observe that </w:t>
      </w:r>
      <w:r w:rsidR="007C22F4">
        <w:rPr>
          <w:sz w:val="24"/>
          <w:lang w:eastAsia="zh-TW"/>
        </w:rPr>
        <w:t>BFR can achi</w:t>
      </w:r>
      <w:r w:rsidR="008F76FD">
        <w:rPr>
          <w:sz w:val="24"/>
          <w:lang w:eastAsia="zh-TW"/>
        </w:rPr>
        <w:t>eve</w:t>
      </w:r>
      <w:r w:rsidR="007C22F4">
        <w:rPr>
          <w:sz w:val="24"/>
          <w:lang w:eastAsia="zh-TW"/>
        </w:rPr>
        <w:t xml:space="preserve"> more powerful effect </w:t>
      </w:r>
      <w:r w:rsidR="00FB495C">
        <w:rPr>
          <w:sz w:val="24"/>
          <w:lang w:eastAsia="zh-TW"/>
        </w:rPr>
        <w:t xml:space="preserve">than UEI beam reporting, </w:t>
      </w:r>
      <w:r w:rsidR="007C22F4">
        <w:rPr>
          <w:sz w:val="24"/>
          <w:lang w:eastAsia="zh-TW"/>
        </w:rPr>
        <w:t xml:space="preserve">since </w:t>
      </w:r>
      <w:r w:rsidR="00FB495C">
        <w:rPr>
          <w:sz w:val="24"/>
          <w:lang w:eastAsia="zh-TW"/>
        </w:rPr>
        <w:t xml:space="preserve">the new/candidate beam reporting via BFRQ becomes a serving beam after BFR is completed. This actually achieves the purpose of UE triggered beam switching. Therefore, if a BFR or BFRQ transmission is triggered, we do not think it is reasonable to trigger an UEI beam reporting, which provides similar </w:t>
      </w:r>
      <w:r w:rsidR="00331504">
        <w:rPr>
          <w:sz w:val="24"/>
          <w:lang w:eastAsia="zh-TW"/>
        </w:rPr>
        <w:t xml:space="preserve">or </w:t>
      </w:r>
      <w:r w:rsidR="00B30334">
        <w:rPr>
          <w:sz w:val="24"/>
          <w:lang w:eastAsia="zh-TW"/>
        </w:rPr>
        <w:t>fewer</w:t>
      </w:r>
      <w:r w:rsidR="00331504">
        <w:rPr>
          <w:sz w:val="24"/>
          <w:lang w:eastAsia="zh-TW"/>
        </w:rPr>
        <w:t xml:space="preserve"> benefit</w:t>
      </w:r>
      <w:r w:rsidR="00B30334">
        <w:rPr>
          <w:sz w:val="24"/>
          <w:lang w:eastAsia="zh-TW"/>
        </w:rPr>
        <w:t>s</w:t>
      </w:r>
      <w:r w:rsidR="00FB495C">
        <w:rPr>
          <w:sz w:val="24"/>
          <w:lang w:eastAsia="zh-TW"/>
        </w:rPr>
        <w:t xml:space="preserve">. </w:t>
      </w:r>
    </w:p>
    <w:p w14:paraId="4AED3E2A" w14:textId="34F4CC20" w:rsidR="00FB495C" w:rsidRDefault="00FB495C" w:rsidP="00FB495C">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0478C1B1" w14:textId="16F773CA" w:rsidR="00C8665E" w:rsidRDefault="00A4216D" w:rsidP="008A4A5C">
      <w:pPr>
        <w:spacing w:after="180" w:line="276" w:lineRule="auto"/>
        <w:rPr>
          <w:sz w:val="24"/>
          <w:lang w:eastAsia="zh-TW"/>
        </w:rPr>
      </w:pPr>
      <w:r>
        <w:rPr>
          <w:sz w:val="24"/>
          <w:lang w:eastAsia="zh-TW"/>
        </w:rPr>
        <w:t xml:space="preserve">Regarding UEI beam reporting itself, </w:t>
      </w:r>
      <w:r w:rsidR="00D9656A">
        <w:rPr>
          <w:sz w:val="24"/>
          <w:lang w:eastAsia="zh-TW"/>
        </w:rPr>
        <w:t>triggering event for</w:t>
      </w:r>
      <w:r w:rsidR="00E23F7F">
        <w:rPr>
          <w:sz w:val="24"/>
          <w:lang w:eastAsia="zh-TW"/>
        </w:rPr>
        <w:t xml:space="preserve"> the </w:t>
      </w:r>
      <w:r w:rsidR="00C8665E">
        <w:rPr>
          <w:sz w:val="24"/>
          <w:lang w:eastAsia="zh-TW"/>
        </w:rPr>
        <w:t>UE-i</w:t>
      </w:r>
      <w:r w:rsidR="00C8665E" w:rsidRPr="00661C28">
        <w:rPr>
          <w:sz w:val="24"/>
          <w:lang w:eastAsia="zh-TW"/>
        </w:rPr>
        <w:t>nitiated/event-driven beam</w:t>
      </w:r>
      <w:r w:rsidR="00C8665E">
        <w:rPr>
          <w:sz w:val="24"/>
          <w:lang w:eastAsia="zh-TW"/>
        </w:rPr>
        <w:t xml:space="preserve"> reporting is </w:t>
      </w:r>
      <w:r w:rsidR="00D9656A">
        <w:rPr>
          <w:sz w:val="24"/>
          <w:lang w:eastAsia="zh-TW"/>
        </w:rPr>
        <w:t xml:space="preserve">essential, since it </w:t>
      </w:r>
      <w:r w:rsidR="00C8665E">
        <w:rPr>
          <w:sz w:val="24"/>
          <w:lang w:eastAsia="zh-TW"/>
        </w:rPr>
        <w:t>define</w:t>
      </w:r>
      <w:r w:rsidR="00D9656A">
        <w:rPr>
          <w:sz w:val="24"/>
          <w:lang w:eastAsia="zh-TW"/>
        </w:rPr>
        <w:t>s</w:t>
      </w:r>
      <w:r w:rsidR="00C8665E">
        <w:rPr>
          <w:sz w:val="24"/>
          <w:lang w:eastAsia="zh-TW"/>
        </w:rPr>
        <w:t xml:space="preserve"> when and/or how to trigger UE to transmit a beam report. Firstly, it should be related to </w:t>
      </w:r>
      <w:r w:rsidR="00C01FC2">
        <w:rPr>
          <w:sz w:val="24"/>
          <w:lang w:eastAsia="zh-TW"/>
        </w:rPr>
        <w:t xml:space="preserve">variation level of </w:t>
      </w:r>
      <w:r w:rsidR="00C8665E">
        <w:rPr>
          <w:sz w:val="24"/>
          <w:lang w:eastAsia="zh-TW"/>
        </w:rPr>
        <w:t xml:space="preserve">beam quality. </w:t>
      </w:r>
      <w:r w:rsidR="008A4A5C">
        <w:rPr>
          <w:sz w:val="24"/>
          <w:lang w:eastAsia="zh-TW"/>
        </w:rPr>
        <w:t>In previous RAN1 meeting(s), RAN1 has agreed to study the following events</w:t>
      </w:r>
      <w:r w:rsidR="0037439F">
        <w:rPr>
          <w:sz w:val="24"/>
          <w:lang w:eastAsia="zh-TW"/>
        </w:rPr>
        <w:t>, in addition to the agreed Event-2 (</w:t>
      </w:r>
      <w:r w:rsidR="0037439F" w:rsidRPr="0037439F">
        <w:rPr>
          <w:sz w:val="24"/>
          <w:lang w:eastAsia="zh-TW"/>
        </w:rPr>
        <w:t>Quality of at least one new beam, such as L1-RSRP, becomes a threshold value better than the current beam.</w:t>
      </w:r>
      <w:r w:rsidR="0037439F">
        <w:rPr>
          <w:sz w:val="24"/>
          <w:lang w:eastAsia="zh-TW"/>
        </w:rPr>
        <w:t>)</w:t>
      </w:r>
      <w:r w:rsidR="007E366A">
        <w:rPr>
          <w:sz w:val="24"/>
          <w:lang w:eastAsia="zh-TW"/>
        </w:rPr>
        <w:t xml:space="preserve">. </w:t>
      </w:r>
      <w:r w:rsidR="008A4A5C">
        <w:rPr>
          <w:sz w:val="24"/>
          <w:lang w:eastAsia="zh-TW"/>
        </w:rPr>
        <w:t xml:space="preserve"> </w:t>
      </w:r>
    </w:p>
    <w:tbl>
      <w:tblPr>
        <w:tblStyle w:val="TableGrid"/>
        <w:tblW w:w="0" w:type="auto"/>
        <w:tblLook w:val="04A0" w:firstRow="1" w:lastRow="0" w:firstColumn="1" w:lastColumn="0" w:noHBand="0" w:noVBand="1"/>
      </w:tblPr>
      <w:tblGrid>
        <w:gridCol w:w="9621"/>
      </w:tblGrid>
      <w:tr w:rsidR="004D5F74" w14:paraId="3D19358E" w14:textId="77777777" w:rsidTr="004D5F74">
        <w:tc>
          <w:tcPr>
            <w:tcW w:w="9621" w:type="dxa"/>
          </w:tcPr>
          <w:p w14:paraId="24DF974F" w14:textId="77777777" w:rsidR="003713CD" w:rsidRPr="00D93D48" w:rsidRDefault="003713CD" w:rsidP="003713C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15008D52" w14:textId="77777777" w:rsidR="003713CD" w:rsidRPr="00CF0FF2" w:rsidRDefault="003713CD" w:rsidP="003713CD">
            <w:pPr>
              <w:shd w:val="clear" w:color="auto" w:fill="FFFFFF"/>
              <w:snapToGrid w:val="0"/>
              <w:rPr>
                <w:rFonts w:eastAsia="SimSun"/>
                <w:b/>
                <w:bCs/>
              </w:rPr>
            </w:pPr>
            <w:r w:rsidRPr="00CF0FF2">
              <w:rPr>
                <w:rFonts w:eastAsia="SimSun"/>
                <w:b/>
                <w:bCs/>
                <w:highlight w:val="green"/>
              </w:rPr>
              <w:t>Agreement</w:t>
            </w:r>
          </w:p>
          <w:p w14:paraId="513A42DA" w14:textId="77777777" w:rsidR="003713CD" w:rsidRPr="00CF0FF2" w:rsidRDefault="003713CD" w:rsidP="003713CD">
            <w:pPr>
              <w:snapToGrid w:val="0"/>
              <w:jc w:val="both"/>
              <w:rPr>
                <w:rFonts w:cs="Times"/>
                <w:color w:val="000000"/>
                <w:lang w:eastAsia="zh-CN"/>
              </w:rPr>
            </w:pPr>
            <w:r w:rsidRPr="00CF0FF2">
              <w:rPr>
                <w:lang w:eastAsia="zh-CN"/>
              </w:rPr>
              <w:t>On UE-initiated/event-driven beam reporting, regarding</w:t>
            </w:r>
            <w:r w:rsidRPr="00CF0FF2">
              <w:rPr>
                <w:color w:val="000000"/>
                <w:lang w:eastAsia="zh-CN"/>
              </w:rPr>
              <w:t xml:space="preserve"> trigger events, </w:t>
            </w:r>
            <w:r w:rsidRPr="00CF0FF2">
              <w:rPr>
                <w:rFonts w:eastAsia="Malgun Gothic"/>
                <w:lang w:eastAsia="zh-CN"/>
              </w:rPr>
              <w:t>the following Event-1 and 7a/7b, are provided for down-selection or combination in RAN1#118 (possible outcome is that no new event is supported)</w:t>
            </w:r>
          </w:p>
          <w:p w14:paraId="43238AA6" w14:textId="77777777" w:rsidR="003713CD" w:rsidRPr="00CF0FF2" w:rsidRDefault="003713CD" w:rsidP="003713CD">
            <w:pPr>
              <w:numPr>
                <w:ilvl w:val="0"/>
                <w:numId w:val="9"/>
              </w:numPr>
              <w:snapToGrid w:val="0"/>
              <w:ind w:left="466" w:hanging="284"/>
              <w:jc w:val="both"/>
              <w:rPr>
                <w:lang w:eastAsia="zh-CN"/>
              </w:rPr>
            </w:pPr>
            <w:r w:rsidRPr="00CF0FF2">
              <w:rPr>
                <w:lang w:eastAsia="zh-CN"/>
              </w:rPr>
              <w:t>Event-1: Quality of the current beam is worse than a certain threshold.</w:t>
            </w:r>
          </w:p>
          <w:p w14:paraId="458AD9E5" w14:textId="77777777" w:rsidR="003713CD" w:rsidRPr="00CF0FF2" w:rsidRDefault="003713CD" w:rsidP="003713CD">
            <w:pPr>
              <w:numPr>
                <w:ilvl w:val="0"/>
                <w:numId w:val="9"/>
              </w:numPr>
              <w:snapToGrid w:val="0"/>
              <w:ind w:left="466" w:hanging="284"/>
              <w:jc w:val="both"/>
              <w:rPr>
                <w:rFonts w:cs="Times"/>
                <w:lang w:eastAsia="zh-CN"/>
              </w:rPr>
            </w:pPr>
            <w:r w:rsidRPr="00CF0FF2">
              <w:rPr>
                <w:lang w:eastAsia="zh-TW"/>
              </w:rPr>
              <w:t xml:space="preserve">Event-7a: </w:t>
            </w:r>
            <w:r w:rsidRPr="00CF0FF2">
              <w:t>Quality of at least one new beam, such as L1-RSRP, becomes a threshold value better than the RS</w:t>
            </w:r>
            <w:r w:rsidRPr="00CF0FF2">
              <w:rPr>
                <w:rFonts w:ascii="PMingLiU" w:hAnsi="PMingLiU" w:hint="eastAsia"/>
                <w:lang w:eastAsia="zh-TW"/>
              </w:rPr>
              <w:t xml:space="preserve"> </w:t>
            </w:r>
            <w:r w:rsidRPr="00CF0FF2">
              <w:rPr>
                <w:lang w:eastAsia="zh-TW"/>
              </w:rPr>
              <w:t>de</w:t>
            </w:r>
            <w:r w:rsidRPr="00CF0FF2">
              <w:t xml:space="preserve">rived from the activated TCI state with the </w:t>
            </w:r>
            <w:r w:rsidRPr="00CF0FF2">
              <w:rPr>
                <w:b/>
              </w:rPr>
              <w:t>worst</w:t>
            </w:r>
            <w:r w:rsidRPr="00CF0FF2">
              <w:t xml:space="preserve"> quality.</w:t>
            </w:r>
          </w:p>
          <w:p w14:paraId="7AD60CFD" w14:textId="77777777" w:rsidR="003713CD" w:rsidRPr="00CF0FF2" w:rsidRDefault="003713CD" w:rsidP="003713CD">
            <w:pPr>
              <w:numPr>
                <w:ilvl w:val="0"/>
                <w:numId w:val="9"/>
              </w:numPr>
              <w:snapToGrid w:val="0"/>
              <w:ind w:left="466" w:hanging="284"/>
              <w:jc w:val="both"/>
              <w:rPr>
                <w:rFonts w:cs="Times"/>
                <w:lang w:eastAsia="zh-CN"/>
              </w:rPr>
            </w:pPr>
            <w:r w:rsidRPr="00CF0FF2">
              <w:rPr>
                <w:lang w:eastAsia="zh-TW"/>
              </w:rPr>
              <w:t xml:space="preserve">Event-7b: </w:t>
            </w:r>
            <w:r w:rsidRPr="00CF0FF2">
              <w:t>Quality of at least one new beam, such as L1-RSRP, becomes a threshold value better than the RS</w:t>
            </w:r>
            <w:r w:rsidRPr="00CF0FF2">
              <w:rPr>
                <w:rFonts w:ascii="PMingLiU" w:hAnsi="PMingLiU" w:hint="eastAsia"/>
                <w:lang w:eastAsia="zh-TW"/>
              </w:rPr>
              <w:t xml:space="preserve"> </w:t>
            </w:r>
            <w:r w:rsidRPr="00CF0FF2">
              <w:rPr>
                <w:lang w:eastAsia="zh-TW"/>
              </w:rPr>
              <w:t>de</w:t>
            </w:r>
            <w:r w:rsidRPr="00CF0FF2">
              <w:t xml:space="preserve">rived from the activated TCI state with the </w:t>
            </w:r>
            <w:r w:rsidRPr="00CF0FF2">
              <w:rPr>
                <w:b/>
                <w:lang w:eastAsia="zh-CN"/>
              </w:rPr>
              <w:t>best</w:t>
            </w:r>
            <w:r w:rsidRPr="00CF0FF2">
              <w:t xml:space="preserve"> quality.</w:t>
            </w:r>
          </w:p>
          <w:p w14:paraId="334A1BCC" w14:textId="31864899" w:rsidR="003713CD" w:rsidRPr="004D5F74" w:rsidRDefault="003713CD" w:rsidP="004D5F74">
            <w:pPr>
              <w:snapToGrid w:val="0"/>
              <w:jc w:val="both"/>
              <w:rPr>
                <w:rFonts w:cs="Times"/>
                <w:lang w:eastAsia="zh-CN"/>
              </w:rPr>
            </w:pPr>
          </w:p>
        </w:tc>
      </w:tr>
    </w:tbl>
    <w:p w14:paraId="0210300C" w14:textId="79BE4EB7" w:rsidR="008A4A5C" w:rsidRPr="008A4A5C" w:rsidRDefault="00C65092" w:rsidP="00B62EF1">
      <w:pPr>
        <w:spacing w:before="120" w:after="180" w:line="276" w:lineRule="auto"/>
        <w:rPr>
          <w:sz w:val="24"/>
          <w:lang w:eastAsia="zh-TW"/>
        </w:rPr>
      </w:pPr>
      <w:r>
        <w:rPr>
          <w:sz w:val="24"/>
          <w:lang w:eastAsia="zh-TW"/>
        </w:rPr>
        <w:t>Amon</w:t>
      </w:r>
      <w:r w:rsidR="00DD2C83">
        <w:rPr>
          <w:sz w:val="24"/>
          <w:lang w:eastAsia="zh-TW"/>
        </w:rPr>
        <w:t xml:space="preserve">g these events, </w:t>
      </w:r>
      <w:r w:rsidR="00B62EF1">
        <w:rPr>
          <w:sz w:val="24"/>
          <w:lang w:eastAsia="zh-TW"/>
        </w:rPr>
        <w:t>we</w:t>
      </w:r>
      <w:r w:rsidR="00DD2C83">
        <w:rPr>
          <w:sz w:val="24"/>
          <w:lang w:eastAsia="zh-TW"/>
        </w:rPr>
        <w:t xml:space="preserve"> </w:t>
      </w:r>
      <w:r w:rsidR="003F7B50">
        <w:rPr>
          <w:sz w:val="24"/>
          <w:lang w:eastAsia="zh-TW"/>
        </w:rPr>
        <w:t xml:space="preserve">further </w:t>
      </w:r>
      <w:r w:rsidR="00DD2C83">
        <w:rPr>
          <w:sz w:val="24"/>
          <w:lang w:eastAsia="zh-TW"/>
        </w:rPr>
        <w:t xml:space="preserve">support Event 1. </w:t>
      </w:r>
      <w:r w:rsidR="00622D98">
        <w:rPr>
          <w:sz w:val="24"/>
          <w:lang w:eastAsia="zh-TW"/>
        </w:rPr>
        <w:t xml:space="preserve">Event 1 allows network to realize current beam is not reliable and possibly going to have beam failure. Under such situation, network could trigger aperiodic CSI-RS reporting and/or indicate UE to switch </w:t>
      </w:r>
      <w:r w:rsidR="007E7582">
        <w:rPr>
          <w:sz w:val="24"/>
          <w:lang w:eastAsia="zh-TW"/>
        </w:rPr>
        <w:t xml:space="preserve">to </w:t>
      </w:r>
      <w:r w:rsidR="00622D98">
        <w:rPr>
          <w:sz w:val="24"/>
          <w:lang w:eastAsia="zh-TW"/>
        </w:rPr>
        <w:t xml:space="preserve">other active TCI state. </w:t>
      </w:r>
      <w:r w:rsidR="00312DE1">
        <w:rPr>
          <w:sz w:val="24"/>
          <w:lang w:eastAsia="zh-TW"/>
        </w:rPr>
        <w:t xml:space="preserve">In previous RAN1 meeting, there were clear majority supporting Event-1. Hence, we believe there is chance to pursue this Event-1. Regarding Event-7a and Event-7b, we are open to them. However, we think their priority should be lower than Event-1. </w:t>
      </w:r>
    </w:p>
    <w:p w14:paraId="6FCAED0A" w14:textId="107153F1" w:rsidR="001929CE" w:rsidRDefault="001929CE" w:rsidP="001929CE">
      <w:pPr>
        <w:spacing w:after="180" w:line="276" w:lineRule="auto"/>
        <w:rPr>
          <w:b/>
          <w:sz w:val="24"/>
          <w:szCs w:val="22"/>
          <w:lang w:eastAsia="zh-TW"/>
        </w:rPr>
      </w:pPr>
      <w:r>
        <w:rPr>
          <w:b/>
          <w:sz w:val="24"/>
          <w:szCs w:val="22"/>
          <w:lang w:eastAsia="zh-TW"/>
        </w:rPr>
        <w:t xml:space="preserve">Proposal </w:t>
      </w:r>
      <w:r w:rsidR="00FB495C">
        <w:rPr>
          <w:b/>
          <w:sz w:val="24"/>
          <w:szCs w:val="22"/>
          <w:lang w:eastAsia="zh-TW"/>
        </w:rPr>
        <w:t>2</w:t>
      </w:r>
      <w:r>
        <w:rPr>
          <w:b/>
          <w:sz w:val="24"/>
          <w:szCs w:val="22"/>
          <w:lang w:eastAsia="zh-TW"/>
        </w:rPr>
        <w:t xml:space="preserve">: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w:t>
      </w:r>
      <w:r w:rsidR="007D4585">
        <w:rPr>
          <w:b/>
          <w:sz w:val="24"/>
          <w:szCs w:val="22"/>
          <w:lang w:eastAsia="zh-TW"/>
        </w:rPr>
        <w:t xml:space="preserve">the following triggering event when BFR/BFRQ transmission is not performed: </w:t>
      </w:r>
    </w:p>
    <w:p w14:paraId="43405643" w14:textId="6E004297" w:rsidR="007D4585" w:rsidRPr="00094A56" w:rsidRDefault="0093376B" w:rsidP="00094A56">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sidR="003E55A1">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3B7691" w14:paraId="2C9131A2" w14:textId="77777777" w:rsidTr="003B7691">
        <w:tc>
          <w:tcPr>
            <w:tcW w:w="9621" w:type="dxa"/>
          </w:tcPr>
          <w:p w14:paraId="4FD210EE"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5929EB4B" w14:textId="3CBEEFFE" w:rsidR="003B7691" w:rsidRPr="00FB6931" w:rsidRDefault="003B7691" w:rsidP="003B7691">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3834751D" w14:textId="77777777" w:rsidR="003B7691" w:rsidRPr="00827A3C" w:rsidRDefault="003B7691" w:rsidP="003B7691">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4F7D9D58" w14:textId="77777777" w:rsidR="003B7691" w:rsidRPr="00827A3C" w:rsidRDefault="003B7691" w:rsidP="003B7691">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210A2192" w14:textId="77777777" w:rsidR="003B7691" w:rsidRPr="00827A3C" w:rsidRDefault="003B7691" w:rsidP="003B7691">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1CB6A765" w14:textId="77777777" w:rsidR="003B7691" w:rsidRPr="00827A3C" w:rsidRDefault="003B7691" w:rsidP="003B7691">
            <w:pPr>
              <w:numPr>
                <w:ilvl w:val="2"/>
                <w:numId w:val="13"/>
              </w:numPr>
              <w:tabs>
                <w:tab w:val="left" w:pos="1530"/>
              </w:tabs>
              <w:snapToGrid w:val="0"/>
              <w:ind w:left="1530" w:hanging="270"/>
              <w:jc w:val="both"/>
              <w:rPr>
                <w:lang w:eastAsia="zh-CN"/>
              </w:rPr>
            </w:pPr>
            <w:r w:rsidRPr="00827A3C">
              <w:rPr>
                <w:color w:val="FF0000"/>
                <w:lang w:eastAsia="zh-CN"/>
              </w:rPr>
              <w:t xml:space="preserve">FFS: The RS for current beam can be either the QCL RS in the indicated TCI state or the SSB </w:t>
            </w:r>
            <w:r w:rsidRPr="00827A3C">
              <w:rPr>
                <w:color w:val="FF0000"/>
                <w:lang w:eastAsia="zh-CN"/>
              </w:rPr>
              <w:lastRenderedPageBreak/>
              <w:t>which is QCLed with the QCL RS in the indicated TCI state.</w:t>
            </w:r>
          </w:p>
          <w:p w14:paraId="2640A0DD" w14:textId="77777777" w:rsidR="003B7691" w:rsidRPr="00827A3C" w:rsidRDefault="003B7691" w:rsidP="003B7691">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7C142811" w14:textId="77777777" w:rsidR="003B7691" w:rsidRDefault="003B7691" w:rsidP="003B7691">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117ABC29" w14:textId="6896CBC5" w:rsidR="003B7691" w:rsidRPr="003B7691" w:rsidRDefault="003B7691" w:rsidP="003B7691">
            <w:pPr>
              <w:tabs>
                <w:tab w:val="left" w:pos="1530"/>
              </w:tabs>
              <w:snapToGrid w:val="0"/>
              <w:jc w:val="both"/>
              <w:rPr>
                <w:lang w:eastAsia="zh-CN"/>
              </w:rPr>
            </w:pPr>
          </w:p>
        </w:tc>
      </w:tr>
    </w:tbl>
    <w:p w14:paraId="5246DE85" w14:textId="13F3C58B" w:rsidR="00702C4C" w:rsidRDefault="008F1FF9" w:rsidP="004B6B6D">
      <w:pPr>
        <w:spacing w:before="120" w:after="180" w:line="276" w:lineRule="auto"/>
        <w:rPr>
          <w:sz w:val="24"/>
          <w:lang w:eastAsia="zh-TW"/>
        </w:rPr>
      </w:pPr>
      <w:r w:rsidRPr="008F1FF9">
        <w:rPr>
          <w:sz w:val="24"/>
          <w:lang w:eastAsia="zh-TW"/>
        </w:rPr>
        <w:lastRenderedPageBreak/>
        <w:t xml:space="preserve">Regarding RS measurement </w:t>
      </w:r>
      <w:r>
        <w:rPr>
          <w:sz w:val="24"/>
          <w:lang w:eastAsia="zh-TW"/>
        </w:rPr>
        <w:t xml:space="preserve">for the current beam, </w:t>
      </w:r>
      <w:r w:rsidR="00702C4C">
        <w:rPr>
          <w:sz w:val="24"/>
          <w:lang w:eastAsia="zh-TW"/>
        </w:rPr>
        <w:t xml:space="preserve">the </w:t>
      </w:r>
      <w:r w:rsidR="003B7691">
        <w:rPr>
          <w:sz w:val="24"/>
          <w:lang w:eastAsia="zh-TW"/>
        </w:rPr>
        <w:t xml:space="preserve">above has been agreed. </w:t>
      </w:r>
      <w:r w:rsidR="004B6B6D">
        <w:rPr>
          <w:sz w:val="24"/>
          <w:lang w:eastAsia="zh-TW"/>
        </w:rPr>
        <w:t xml:space="preserve">However, current beam only considers a beam corresponding to an indicated TCI state. It is noted that under unified TCI framework, </w:t>
      </w:r>
      <w:r w:rsidR="000D6AAA">
        <w:rPr>
          <w:sz w:val="24"/>
          <w:lang w:eastAsia="zh-TW"/>
        </w:rPr>
        <w:t xml:space="preserve">there are some DL channels not following/applying indicated joint/DL TCI state, e.g., CORESET#0. For such DL channels, NW may not be able to acquire corresponding beam quality. Hence, we suggest the current beam definition should also consider </w:t>
      </w:r>
      <w:r w:rsidR="00397022">
        <w:rPr>
          <w:sz w:val="24"/>
          <w:lang w:eastAsia="zh-TW"/>
        </w:rPr>
        <w:t xml:space="preserve">the serving beam for DL channels/RSs not following indicated TCI state. </w:t>
      </w:r>
    </w:p>
    <w:p w14:paraId="1B6B7977" w14:textId="49C723ED" w:rsidR="00436937" w:rsidRDefault="00436937" w:rsidP="00436937">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w:t>
      </w:r>
      <w:r w:rsidR="00F6022D">
        <w:rPr>
          <w:b/>
          <w:sz w:val="24"/>
          <w:szCs w:val="22"/>
          <w:lang w:eastAsia="zh-TW"/>
        </w:rPr>
        <w:t>correspond to</w:t>
      </w:r>
      <w:r>
        <w:rPr>
          <w:b/>
          <w:sz w:val="24"/>
          <w:szCs w:val="22"/>
          <w:lang w:eastAsia="zh-TW"/>
        </w:rPr>
        <w:t xml:space="preserve"> </w:t>
      </w:r>
      <w:r w:rsidRPr="00436937">
        <w:rPr>
          <w:b/>
          <w:sz w:val="24"/>
          <w:szCs w:val="22"/>
          <w:lang w:eastAsia="zh-TW"/>
        </w:rPr>
        <w:t xml:space="preserve">the serving beam </w:t>
      </w:r>
      <w:r w:rsidR="0037013D">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368A4ECF" w14:textId="7BE88974" w:rsidR="00436937" w:rsidRPr="00436937" w:rsidRDefault="00436937" w:rsidP="00436937">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sidR="00AF2C9C">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CF0315" w14:paraId="344DD5D4" w14:textId="77777777" w:rsidTr="00CF0315">
        <w:tc>
          <w:tcPr>
            <w:tcW w:w="9621" w:type="dxa"/>
          </w:tcPr>
          <w:p w14:paraId="270C669C" w14:textId="77777777" w:rsidR="00305E9B" w:rsidRPr="00305E9B" w:rsidRDefault="00305E9B" w:rsidP="00305E9B">
            <w:pPr>
              <w:spacing w:afterLines="100" w:after="240" w:line="276" w:lineRule="auto"/>
              <w:jc w:val="both"/>
              <w:rPr>
                <w:b/>
                <w:kern w:val="2"/>
                <w:sz w:val="24"/>
                <w:szCs w:val="24"/>
                <w:u w:val="single"/>
                <w:lang w:eastAsia="zh-TW"/>
              </w:rPr>
            </w:pPr>
            <w:r w:rsidRPr="00305E9B">
              <w:rPr>
                <w:b/>
                <w:kern w:val="2"/>
                <w:sz w:val="24"/>
                <w:szCs w:val="24"/>
                <w:u w:val="single"/>
                <w:lang w:eastAsia="zh-TW"/>
              </w:rPr>
              <w:t>RAN1 #11</w:t>
            </w:r>
            <w:r w:rsidRPr="00305E9B">
              <w:rPr>
                <w:rFonts w:hint="eastAsia"/>
                <w:b/>
                <w:kern w:val="2"/>
                <w:sz w:val="24"/>
                <w:szCs w:val="24"/>
                <w:u w:val="single"/>
                <w:lang w:eastAsia="zh-TW"/>
              </w:rPr>
              <w:t>6</w:t>
            </w:r>
            <w:r w:rsidRPr="00305E9B">
              <w:rPr>
                <w:b/>
                <w:kern w:val="2"/>
                <w:sz w:val="24"/>
                <w:szCs w:val="24"/>
                <w:u w:val="single"/>
                <w:lang w:eastAsia="zh-TW"/>
              </w:rPr>
              <w:t>b</w:t>
            </w:r>
          </w:p>
          <w:p w14:paraId="06625327" w14:textId="77777777" w:rsidR="00305E9B" w:rsidRPr="00FB6931" w:rsidRDefault="00305E9B" w:rsidP="00305E9B">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051CB592" w14:textId="77777777" w:rsidR="00305E9B" w:rsidRPr="00827A3C" w:rsidRDefault="00305E9B" w:rsidP="00305E9B">
            <w:pPr>
              <w:snapToGrid w:val="0"/>
              <w:jc w:val="both"/>
              <w:rPr>
                <w:color w:val="000000"/>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p>
          <w:p w14:paraId="396E5092" w14:textId="77777777" w:rsidR="00305E9B" w:rsidRPr="00827A3C" w:rsidRDefault="00305E9B" w:rsidP="00305E9B">
            <w:pPr>
              <w:numPr>
                <w:ilvl w:val="0"/>
                <w:numId w:val="9"/>
              </w:numPr>
              <w:snapToGrid w:val="0"/>
              <w:ind w:left="466" w:hanging="284"/>
              <w:jc w:val="both"/>
              <w:rPr>
                <w:lang w:eastAsia="zh-CN"/>
              </w:rPr>
            </w:pPr>
            <w:r w:rsidRPr="00827A3C">
              <w:rPr>
                <w:lang w:eastAsia="zh-CN"/>
              </w:rPr>
              <w:t>Regarding RS measurement for the current beam for Event-2, Option-2a is supported:</w:t>
            </w:r>
          </w:p>
          <w:p w14:paraId="5815C329" w14:textId="77777777" w:rsidR="00305E9B" w:rsidRPr="00827A3C" w:rsidRDefault="00305E9B" w:rsidP="00305E9B">
            <w:pPr>
              <w:numPr>
                <w:ilvl w:val="1"/>
                <w:numId w:val="9"/>
              </w:numPr>
              <w:snapToGrid w:val="0"/>
              <w:ind w:left="990" w:hanging="270"/>
              <w:jc w:val="both"/>
              <w:rPr>
                <w:lang w:eastAsia="zh-CN"/>
              </w:rPr>
            </w:pPr>
            <w:r w:rsidRPr="00827A3C">
              <w:rPr>
                <w:lang w:eastAsia="zh-CN"/>
              </w:rPr>
              <w:t>Option-2a (implicit manner): The RS for current beam is implicitly derived from a QCL RS of indicated TCI state.</w:t>
            </w:r>
          </w:p>
          <w:p w14:paraId="55ECD8BB" w14:textId="77777777" w:rsidR="00305E9B" w:rsidRPr="00827A3C" w:rsidRDefault="00305E9B" w:rsidP="00305E9B">
            <w:pPr>
              <w:numPr>
                <w:ilvl w:val="2"/>
                <w:numId w:val="13"/>
              </w:numPr>
              <w:tabs>
                <w:tab w:val="left" w:pos="1530"/>
              </w:tabs>
              <w:snapToGrid w:val="0"/>
              <w:ind w:left="1530" w:hanging="270"/>
              <w:jc w:val="both"/>
              <w:rPr>
                <w:lang w:eastAsia="zh-CN"/>
              </w:rPr>
            </w:pPr>
            <w:r w:rsidRPr="00827A3C">
              <w:rPr>
                <w:color w:val="FF0000"/>
                <w:lang w:eastAsia="zh-CN"/>
              </w:rPr>
              <w:t>FFS: The RS for current beam can be either the QCL RS in the indicated TCI state or the SSB which is QCLed with the QCL RS in the indicated TCI state.</w:t>
            </w:r>
          </w:p>
          <w:p w14:paraId="7A4359CB" w14:textId="77777777" w:rsidR="00305E9B" w:rsidRPr="00827A3C" w:rsidRDefault="00305E9B" w:rsidP="00305E9B">
            <w:pPr>
              <w:numPr>
                <w:ilvl w:val="1"/>
                <w:numId w:val="9"/>
              </w:numPr>
              <w:snapToGrid w:val="0"/>
              <w:ind w:left="990" w:hanging="270"/>
              <w:jc w:val="both"/>
              <w:rPr>
                <w:lang w:eastAsia="zh-CN"/>
              </w:rPr>
            </w:pPr>
            <w:r w:rsidRPr="00827A3C">
              <w:rPr>
                <w:lang w:eastAsia="zh-CN"/>
              </w:rPr>
              <w:t>FFS: Option-2c (explicit manner): The RS for current beam is explicitly configured by RRC or MAC-CE.</w:t>
            </w:r>
          </w:p>
          <w:p w14:paraId="04D8B51D" w14:textId="77777777" w:rsidR="00305E9B" w:rsidRPr="00827A3C" w:rsidRDefault="00305E9B" w:rsidP="00305E9B">
            <w:pPr>
              <w:numPr>
                <w:ilvl w:val="2"/>
                <w:numId w:val="13"/>
              </w:numPr>
              <w:tabs>
                <w:tab w:val="left" w:pos="1530"/>
              </w:tabs>
              <w:snapToGrid w:val="0"/>
              <w:ind w:left="1530" w:hanging="270"/>
              <w:jc w:val="both"/>
              <w:rPr>
                <w:lang w:eastAsia="zh-CN"/>
              </w:rPr>
            </w:pPr>
            <w:r w:rsidRPr="00827A3C">
              <w:rPr>
                <w:lang w:eastAsia="zh-CN"/>
              </w:rPr>
              <w:t>Note: SSB or CSI-RS can be configured</w:t>
            </w:r>
          </w:p>
          <w:p w14:paraId="478593C9" w14:textId="77777777" w:rsidR="00305E9B" w:rsidRPr="00305E9B" w:rsidRDefault="00305E9B" w:rsidP="00305E9B">
            <w:pPr>
              <w:overflowPunct w:val="0"/>
              <w:autoSpaceDE w:val="0"/>
              <w:autoSpaceDN w:val="0"/>
              <w:adjustRightInd w:val="0"/>
              <w:snapToGrid w:val="0"/>
              <w:textAlignment w:val="baseline"/>
              <w:rPr>
                <w:color w:val="000000"/>
                <w:lang w:eastAsia="zh-CN"/>
              </w:rPr>
            </w:pPr>
          </w:p>
          <w:p w14:paraId="7C311752" w14:textId="004739EB" w:rsidR="00CF0315" w:rsidRPr="00D93D48" w:rsidRDefault="00CF0315" w:rsidP="00CF031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2BA4ADCC" w14:textId="77777777" w:rsidR="00CD02D2" w:rsidRPr="00CF0FF2" w:rsidRDefault="00CD02D2" w:rsidP="00CD02D2">
            <w:pPr>
              <w:shd w:val="clear" w:color="auto" w:fill="FFFFFF"/>
              <w:snapToGrid w:val="0"/>
              <w:rPr>
                <w:rFonts w:eastAsia="SimSun"/>
                <w:b/>
                <w:bCs/>
              </w:rPr>
            </w:pPr>
            <w:r w:rsidRPr="00CF0FF2">
              <w:rPr>
                <w:rFonts w:eastAsia="SimSun"/>
                <w:b/>
                <w:bCs/>
                <w:highlight w:val="green"/>
              </w:rPr>
              <w:t>Agreement</w:t>
            </w:r>
          </w:p>
          <w:p w14:paraId="67AC3510" w14:textId="77777777" w:rsidR="00CD02D2" w:rsidRPr="00CF0FF2" w:rsidRDefault="00CD02D2" w:rsidP="00CD02D2">
            <w:pPr>
              <w:shd w:val="clear" w:color="auto" w:fill="FFFFFF"/>
              <w:snapToGrid w:val="0"/>
              <w:jc w:val="both"/>
              <w:rPr>
                <w:rFonts w:eastAsia="SimSun"/>
              </w:rPr>
            </w:pPr>
            <w:r w:rsidRPr="00CF0FF2">
              <w:rPr>
                <w:rFonts w:eastAsia="SimSun"/>
              </w:rPr>
              <w:t xml:space="preserve">Regarding RS measurement for the current beam for Event 2, for Option-2a, besides for scheme-1 and scheme-2, further study the following for handling the case that only one TRS is configured in the indicated TCI state. </w:t>
            </w:r>
          </w:p>
          <w:p w14:paraId="547C8B5E" w14:textId="77777777" w:rsidR="00CD02D2" w:rsidRPr="00CF0FF2" w:rsidRDefault="00CD02D2" w:rsidP="00CD02D2">
            <w:pPr>
              <w:numPr>
                <w:ilvl w:val="0"/>
                <w:numId w:val="14"/>
              </w:numPr>
              <w:shd w:val="clear" w:color="auto" w:fill="FFFFFF"/>
              <w:tabs>
                <w:tab w:val="left" w:pos="0"/>
              </w:tabs>
              <w:snapToGrid w:val="0"/>
              <w:jc w:val="both"/>
              <w:rPr>
                <w:rFonts w:eastAsia="SimSun"/>
              </w:rPr>
            </w:pPr>
            <w:r w:rsidRPr="00CF0FF2">
              <w:t>Option-1: Introducing additional s</w:t>
            </w:r>
            <w:r w:rsidRPr="00CF0FF2">
              <w:rPr>
                <w:rFonts w:hint="eastAsia"/>
              </w:rPr>
              <w:t xml:space="preserve">cheme: the RS for current </w:t>
            </w:r>
            <w:r w:rsidRPr="00CF0FF2">
              <w:rPr>
                <w:rFonts w:eastAsia="SimSun" w:hint="eastAsia"/>
              </w:rPr>
              <w:t>be</w:t>
            </w:r>
            <w:r w:rsidRPr="00CF0FF2">
              <w:rPr>
                <w:rFonts w:eastAsia="SimSun"/>
              </w:rPr>
              <w:t>a</w:t>
            </w:r>
            <w:r w:rsidRPr="00CF0FF2">
              <w:rPr>
                <w:rFonts w:eastAsia="SimSun" w:hint="eastAsia"/>
              </w:rPr>
              <w:t xml:space="preserve">m can be a </w:t>
            </w:r>
            <w:r w:rsidRPr="00CF0FF2">
              <w:rPr>
                <w:rFonts w:eastAsia="SimSun"/>
              </w:rPr>
              <w:t xml:space="preserve">CSI-RS </w:t>
            </w:r>
            <w:r w:rsidRPr="00CF0FF2">
              <w:rPr>
                <w:rFonts w:eastAsia="Malgun Gothic"/>
              </w:rPr>
              <w:t>for beam management</w:t>
            </w:r>
            <w:r w:rsidRPr="00CF0FF2">
              <w:rPr>
                <w:rFonts w:eastAsia="Malgun Gothic" w:hint="eastAsia"/>
              </w:rPr>
              <w:t xml:space="preserve"> derived from </w:t>
            </w:r>
            <w:r w:rsidRPr="00CF0FF2">
              <w:rPr>
                <w:rFonts w:eastAsia="SimSun" w:hint="eastAsia"/>
              </w:rPr>
              <w:t>the QCL RS in the indicated TCI state</w:t>
            </w:r>
            <w:r w:rsidRPr="00CF0FF2">
              <w:rPr>
                <w:rFonts w:eastAsia="SimSun"/>
              </w:rPr>
              <w:t>;</w:t>
            </w:r>
          </w:p>
          <w:p w14:paraId="48FB65D9" w14:textId="77777777" w:rsidR="00CD02D2" w:rsidRPr="00CF0FF2" w:rsidRDefault="00CD02D2" w:rsidP="00CD02D2">
            <w:pPr>
              <w:numPr>
                <w:ilvl w:val="0"/>
                <w:numId w:val="14"/>
              </w:numPr>
              <w:shd w:val="clear" w:color="auto" w:fill="FFFFFF"/>
              <w:tabs>
                <w:tab w:val="left" w:pos="0"/>
              </w:tabs>
              <w:snapToGrid w:val="0"/>
              <w:jc w:val="both"/>
              <w:rPr>
                <w:rFonts w:eastAsia="SimSun"/>
              </w:rPr>
            </w:pPr>
            <w:r w:rsidRPr="00CF0FF2">
              <w:rPr>
                <w:rFonts w:eastAsia="SimSun"/>
              </w:rPr>
              <w:t xml:space="preserve">Option-2: Further support TRS as measurement RS of current beam for determining L1-RSRP </w:t>
            </w:r>
          </w:p>
          <w:p w14:paraId="6F7F015B" w14:textId="77777777" w:rsidR="00CD02D2" w:rsidRPr="00CF0FF2" w:rsidRDefault="00CD02D2" w:rsidP="00CD02D2">
            <w:pPr>
              <w:numPr>
                <w:ilvl w:val="0"/>
                <w:numId w:val="14"/>
              </w:numPr>
              <w:shd w:val="clear" w:color="auto" w:fill="FFFFFF"/>
              <w:tabs>
                <w:tab w:val="left" w:pos="0"/>
              </w:tabs>
              <w:snapToGrid w:val="0"/>
              <w:jc w:val="both"/>
              <w:rPr>
                <w:rFonts w:eastAsia="SimSun"/>
              </w:rPr>
            </w:pPr>
            <w:r w:rsidRPr="00CF0FF2">
              <w:rPr>
                <w:rFonts w:eastAsia="SimSun"/>
              </w:rPr>
              <w:t>Option-3: Introducing additional s</w:t>
            </w:r>
            <w:r w:rsidRPr="00CF0FF2">
              <w:rPr>
                <w:rFonts w:eastAsia="SimSun" w:hint="eastAsia"/>
              </w:rPr>
              <w:t xml:space="preserve">cheme: </w:t>
            </w:r>
            <w:r w:rsidRPr="00CF0FF2">
              <w:rPr>
                <w:rFonts w:eastAsia="SimSun"/>
              </w:rPr>
              <w:t>The RS for current beam is explicitly configured by RRC or MAC-CE (Option-2C in RAN1 116b agreement).</w:t>
            </w:r>
          </w:p>
          <w:p w14:paraId="766403DB" w14:textId="77777777" w:rsidR="00CD02D2" w:rsidRPr="00CF0FF2" w:rsidRDefault="00CD02D2" w:rsidP="00CD02D2">
            <w:pPr>
              <w:numPr>
                <w:ilvl w:val="0"/>
                <w:numId w:val="14"/>
              </w:numPr>
              <w:shd w:val="clear" w:color="auto" w:fill="FFFFFF"/>
              <w:tabs>
                <w:tab w:val="left" w:pos="0"/>
              </w:tabs>
              <w:snapToGrid w:val="0"/>
              <w:jc w:val="both"/>
              <w:rPr>
                <w:rFonts w:eastAsia="SimSun"/>
              </w:rPr>
            </w:pPr>
            <w:r w:rsidRPr="00CF0FF2">
              <w:rPr>
                <w:rFonts w:eastAsia="SimSun"/>
              </w:rPr>
              <w:t>Option-4: No further enhancement (i.e., in such case, Scheme-2 is used)</w:t>
            </w:r>
          </w:p>
          <w:p w14:paraId="75F4D5E0" w14:textId="77777777" w:rsidR="00CD02D2" w:rsidRPr="00CF0FF2" w:rsidRDefault="00CD02D2" w:rsidP="00CD02D2">
            <w:pPr>
              <w:numPr>
                <w:ilvl w:val="0"/>
                <w:numId w:val="14"/>
              </w:numPr>
              <w:shd w:val="clear" w:color="auto" w:fill="FFFFFF"/>
              <w:tabs>
                <w:tab w:val="left" w:pos="0"/>
              </w:tabs>
              <w:snapToGrid w:val="0"/>
              <w:jc w:val="both"/>
              <w:rPr>
                <w:rFonts w:eastAsia="SimSun"/>
              </w:rPr>
            </w:pPr>
            <w:r w:rsidRPr="00CF0FF2">
              <w:rPr>
                <w:rFonts w:eastAsia="SimSun"/>
              </w:rPr>
              <w:t>Others are not precluded.</w:t>
            </w:r>
          </w:p>
          <w:p w14:paraId="47CD9159" w14:textId="20F03B91" w:rsidR="00CF0315" w:rsidRDefault="00CF0315" w:rsidP="00CF0315">
            <w:pPr>
              <w:rPr>
                <w:sz w:val="24"/>
                <w:highlight w:val="cyan"/>
                <w:lang w:eastAsia="zh-TW"/>
              </w:rPr>
            </w:pPr>
          </w:p>
        </w:tc>
      </w:tr>
    </w:tbl>
    <w:p w14:paraId="635F5816" w14:textId="7CF66089" w:rsidR="00CD02D2" w:rsidRPr="00412F12" w:rsidRDefault="00F6022D" w:rsidP="00F8553B">
      <w:pPr>
        <w:spacing w:before="120" w:after="180" w:line="276" w:lineRule="auto"/>
        <w:rPr>
          <w:sz w:val="24"/>
          <w:lang w:eastAsia="zh-TW"/>
        </w:rPr>
      </w:pPr>
      <w:r w:rsidRPr="00412F12">
        <w:rPr>
          <w:sz w:val="24"/>
          <w:lang w:eastAsia="zh-TW"/>
        </w:rPr>
        <w:t xml:space="preserve">With above proposal, Option-2c </w:t>
      </w:r>
      <w:r w:rsidR="00CD02D2" w:rsidRPr="00412F12">
        <w:rPr>
          <w:sz w:val="24"/>
          <w:lang w:eastAsia="zh-TW"/>
        </w:rPr>
        <w:t xml:space="preserve">as below </w:t>
      </w:r>
      <w:r w:rsidR="00CF0315" w:rsidRPr="00412F12">
        <w:rPr>
          <w:sz w:val="24"/>
          <w:lang w:eastAsia="zh-TW"/>
        </w:rPr>
        <w:t xml:space="preserve">for current beam </w:t>
      </w:r>
      <w:r w:rsidRPr="00412F12">
        <w:rPr>
          <w:sz w:val="24"/>
          <w:lang w:eastAsia="zh-TW"/>
        </w:rPr>
        <w:t xml:space="preserve">should be </w:t>
      </w:r>
      <w:r w:rsidR="00E81D4D" w:rsidRPr="00412F12">
        <w:rPr>
          <w:sz w:val="24"/>
          <w:lang w:eastAsia="zh-TW"/>
        </w:rPr>
        <w:t xml:space="preserve">further </w:t>
      </w:r>
      <w:r w:rsidR="001D0553" w:rsidRPr="00412F12">
        <w:rPr>
          <w:sz w:val="24"/>
          <w:lang w:eastAsia="zh-TW"/>
        </w:rPr>
        <w:t xml:space="preserve">considered </w:t>
      </w:r>
      <w:r w:rsidR="00E81D4D" w:rsidRPr="00412F12">
        <w:rPr>
          <w:sz w:val="24"/>
          <w:lang w:eastAsia="zh-TW"/>
        </w:rPr>
        <w:t>accordingly</w:t>
      </w:r>
      <w:r w:rsidRPr="00412F12">
        <w:rPr>
          <w:sz w:val="24"/>
          <w:lang w:eastAsia="zh-TW"/>
        </w:rPr>
        <w:t xml:space="preserve">. </w:t>
      </w:r>
    </w:p>
    <w:p w14:paraId="6C095520" w14:textId="77777777" w:rsidR="00CD02D2" w:rsidRPr="00412F12" w:rsidRDefault="00CD02D2" w:rsidP="00CD02D2">
      <w:pPr>
        <w:pStyle w:val="ListParagraph"/>
        <w:numPr>
          <w:ilvl w:val="0"/>
          <w:numId w:val="9"/>
        </w:numPr>
        <w:spacing w:after="180" w:line="276" w:lineRule="auto"/>
        <w:rPr>
          <w:sz w:val="24"/>
          <w:lang w:eastAsia="zh-TW"/>
        </w:rPr>
      </w:pPr>
      <w:r w:rsidRPr="00412F12">
        <w:rPr>
          <w:sz w:val="24"/>
          <w:lang w:eastAsia="zh-TW"/>
        </w:rPr>
        <w:t>Option-2c (explicit manner): The RS(s) for current beam(s) are explicitly configured in each configured TCI state. UE uses the RS for current beam configured in indicated TCI state to measure current beam quality</w:t>
      </w:r>
    </w:p>
    <w:p w14:paraId="4DA6ACB2" w14:textId="087ED52A" w:rsidR="00702C4C" w:rsidRPr="00412F12" w:rsidRDefault="00F6022D" w:rsidP="00F8553B">
      <w:pPr>
        <w:spacing w:before="120" w:after="180" w:line="276" w:lineRule="auto"/>
        <w:rPr>
          <w:sz w:val="24"/>
          <w:lang w:eastAsia="zh-TW"/>
        </w:rPr>
      </w:pPr>
      <w:r w:rsidRPr="00412F12">
        <w:rPr>
          <w:sz w:val="24"/>
          <w:lang w:eastAsia="zh-TW"/>
        </w:rPr>
        <w:t xml:space="preserve">It is due to </w:t>
      </w:r>
      <w:r w:rsidR="00DF5CAD">
        <w:rPr>
          <w:sz w:val="24"/>
          <w:lang w:eastAsia="zh-TW"/>
        </w:rPr>
        <w:t xml:space="preserve">that </w:t>
      </w:r>
      <w:r w:rsidRPr="00412F12">
        <w:rPr>
          <w:sz w:val="24"/>
          <w:lang w:eastAsia="zh-TW"/>
        </w:rPr>
        <w:t xml:space="preserve">Option-2a is only applied </w:t>
      </w:r>
      <w:r w:rsidR="00483FA4" w:rsidRPr="00412F12">
        <w:rPr>
          <w:sz w:val="24"/>
          <w:lang w:eastAsia="zh-TW"/>
        </w:rPr>
        <w:t xml:space="preserve">for the case that </w:t>
      </w:r>
      <w:r w:rsidRPr="00412F12">
        <w:rPr>
          <w:sz w:val="24"/>
          <w:lang w:eastAsia="zh-TW"/>
        </w:rPr>
        <w:t xml:space="preserve">the current beam is </w:t>
      </w:r>
      <w:r w:rsidR="00DF5CAD">
        <w:rPr>
          <w:sz w:val="24"/>
          <w:lang w:eastAsia="zh-TW"/>
        </w:rPr>
        <w:t xml:space="preserve">the </w:t>
      </w:r>
      <w:r w:rsidRPr="00412F12">
        <w:rPr>
          <w:sz w:val="24"/>
          <w:lang w:eastAsia="zh-TW"/>
        </w:rPr>
        <w:t xml:space="preserve">indicated TCI state. </w:t>
      </w:r>
      <w:r w:rsidR="00C06024" w:rsidRPr="00412F12">
        <w:rPr>
          <w:sz w:val="24"/>
          <w:lang w:eastAsia="zh-TW"/>
        </w:rPr>
        <w:t xml:space="preserve">However, for CORESET#0, the serving beam could be QCL assumption from a SSB identified during RA procedure. In such case, Option-2a cannot work. </w:t>
      </w:r>
      <w:r w:rsidR="00F8553B" w:rsidRPr="00412F12">
        <w:rPr>
          <w:sz w:val="24"/>
          <w:lang w:eastAsia="zh-TW"/>
        </w:rPr>
        <w:t xml:space="preserve">Another one reason is that </w:t>
      </w:r>
      <w:r w:rsidR="00643A3D">
        <w:rPr>
          <w:sz w:val="24"/>
          <w:lang w:eastAsia="zh-TW"/>
        </w:rPr>
        <w:t>for</w:t>
      </w:r>
      <w:r w:rsidR="00F8553B" w:rsidRPr="00412F12">
        <w:rPr>
          <w:sz w:val="24"/>
          <w:lang w:eastAsia="zh-TW"/>
        </w:rPr>
        <w:t xml:space="preserve"> Option-2a, </w:t>
      </w:r>
      <w:r w:rsidR="00061FDA" w:rsidRPr="00412F12">
        <w:rPr>
          <w:sz w:val="24"/>
          <w:lang w:eastAsia="zh-TW"/>
        </w:rPr>
        <w:t xml:space="preserve">QCL source RS of indicated TCI is TRS, which is not appropriate for L1-RSRP </w:t>
      </w:r>
      <w:r w:rsidR="00F8553B" w:rsidRPr="00412F12">
        <w:rPr>
          <w:sz w:val="24"/>
          <w:lang w:eastAsia="zh-TW"/>
        </w:rPr>
        <w:lastRenderedPageBreak/>
        <w:t>measurement</w:t>
      </w:r>
      <w:r w:rsidR="00061FDA" w:rsidRPr="00412F12">
        <w:rPr>
          <w:sz w:val="24"/>
          <w:lang w:eastAsia="zh-TW"/>
        </w:rPr>
        <w:t>.</w:t>
      </w:r>
      <w:r w:rsidR="000B510F" w:rsidRPr="00412F12">
        <w:rPr>
          <w:sz w:val="24"/>
          <w:lang w:eastAsia="zh-TW"/>
        </w:rPr>
        <w:t xml:space="preserve"> </w:t>
      </w:r>
      <w:r w:rsidR="00A41778" w:rsidRPr="00412F12">
        <w:rPr>
          <w:vanish/>
          <w:sz w:val="24"/>
          <w:lang w:eastAsia="zh-TW"/>
        </w:rPr>
        <w:t>Hef</w:t>
      </w:r>
      <w:r w:rsidR="00A41778" w:rsidRPr="00412F12">
        <w:rPr>
          <w:sz w:val="24"/>
          <w:lang w:eastAsia="zh-TW"/>
        </w:rPr>
        <w:t xml:space="preserve">Hence, we suggest using an explicit manner to configure a RS in each configured TCI state. The RS configured in TCI state can be used for measuring the L1-RSRP value for current beam, which may not be TRS. </w:t>
      </w:r>
      <w:r w:rsidR="00483FA4" w:rsidRPr="00412F12">
        <w:rPr>
          <w:sz w:val="24"/>
          <w:lang w:eastAsia="zh-TW"/>
        </w:rPr>
        <w:t>In previous RAN1 meeting, the group has discussed on how to handle the case that only one TRS is configured in the indicated TCI state, and several options have been put on the table. Among those options</w:t>
      </w:r>
      <w:r w:rsidR="00702C4C" w:rsidRPr="00412F12">
        <w:rPr>
          <w:sz w:val="24"/>
          <w:lang w:eastAsia="zh-TW"/>
        </w:rPr>
        <w:t xml:space="preserve">, we suggest </w:t>
      </w:r>
      <w:r w:rsidR="00A41778" w:rsidRPr="00412F12">
        <w:rPr>
          <w:sz w:val="24"/>
          <w:lang w:eastAsia="zh-TW"/>
        </w:rPr>
        <w:t xml:space="preserve">the following </w:t>
      </w:r>
      <w:r w:rsidR="00702C4C" w:rsidRPr="00412F12">
        <w:rPr>
          <w:sz w:val="24"/>
          <w:lang w:eastAsia="zh-TW"/>
        </w:rPr>
        <w:t xml:space="preserve">option: </w:t>
      </w:r>
    </w:p>
    <w:p w14:paraId="30B205CF" w14:textId="022D847C" w:rsidR="002954C1" w:rsidRPr="00412F12" w:rsidRDefault="002954C1" w:rsidP="00516420">
      <w:pPr>
        <w:pStyle w:val="ListParagraph"/>
        <w:numPr>
          <w:ilvl w:val="0"/>
          <w:numId w:val="9"/>
        </w:numPr>
        <w:spacing w:after="180"/>
        <w:ind w:left="950" w:hanging="475"/>
        <w:rPr>
          <w:sz w:val="24"/>
          <w:lang w:eastAsia="zh-TW"/>
        </w:rPr>
      </w:pPr>
      <w:r w:rsidRPr="00412F12">
        <w:rPr>
          <w:sz w:val="24"/>
          <w:lang w:eastAsia="zh-TW"/>
        </w:rPr>
        <w:t xml:space="preserve">Option-3: Introducing additional scheme: The RS for current beam is explicitly configured by RRC or MAC-CE (Option-2C in RAN1 116b agreement). </w:t>
      </w:r>
    </w:p>
    <w:p w14:paraId="6933EE86" w14:textId="03DEA166" w:rsidR="008D7A5F" w:rsidRPr="00412F12" w:rsidRDefault="008D7A5F" w:rsidP="008D7A5F">
      <w:pPr>
        <w:spacing w:after="180" w:line="276" w:lineRule="auto"/>
        <w:rPr>
          <w:b/>
          <w:sz w:val="24"/>
          <w:szCs w:val="22"/>
          <w:lang w:eastAsia="zh-TW"/>
        </w:rPr>
      </w:pPr>
      <w:r w:rsidRPr="00412F12">
        <w:rPr>
          <w:b/>
          <w:sz w:val="24"/>
          <w:szCs w:val="22"/>
          <w:lang w:eastAsia="zh-TW"/>
        </w:rPr>
        <w:t xml:space="preserve">Proposal </w:t>
      </w:r>
      <w:r w:rsidR="002B19F5" w:rsidRPr="00412F12">
        <w:rPr>
          <w:b/>
          <w:sz w:val="24"/>
          <w:szCs w:val="22"/>
          <w:lang w:eastAsia="zh-TW"/>
        </w:rPr>
        <w:t>4</w:t>
      </w:r>
      <w:r w:rsidRPr="00412F12">
        <w:rPr>
          <w:b/>
          <w:sz w:val="24"/>
          <w:szCs w:val="22"/>
          <w:lang w:eastAsia="zh-TW"/>
        </w:rPr>
        <w:t xml:space="preserve">: </w:t>
      </w:r>
      <w:r w:rsidR="002954C1" w:rsidRPr="00412F12">
        <w:rPr>
          <w:b/>
          <w:sz w:val="24"/>
          <w:szCs w:val="22"/>
          <w:lang w:eastAsia="zh-TW"/>
        </w:rPr>
        <w:t>Regarding RS measurement for the current beam for Event 2, for Option-2a, the following is supported for handling the case that only one TRS is configured in the indicated TCI state</w:t>
      </w:r>
      <w:r w:rsidRPr="00412F12">
        <w:rPr>
          <w:b/>
          <w:sz w:val="24"/>
          <w:szCs w:val="22"/>
          <w:lang w:eastAsia="zh-TW"/>
        </w:rPr>
        <w:t xml:space="preserve">: </w:t>
      </w:r>
    </w:p>
    <w:p w14:paraId="2373D138" w14:textId="11E14914" w:rsidR="008D7A5F" w:rsidRPr="002954C1" w:rsidRDefault="002954C1" w:rsidP="00AF2C9C">
      <w:pPr>
        <w:pStyle w:val="ListParagraph"/>
        <w:numPr>
          <w:ilvl w:val="0"/>
          <w:numId w:val="9"/>
        </w:numPr>
        <w:spacing w:after="180"/>
        <w:ind w:left="950" w:hanging="475"/>
        <w:rPr>
          <w:b/>
          <w:sz w:val="24"/>
          <w:szCs w:val="22"/>
          <w:lang w:eastAsia="zh-TW"/>
        </w:rPr>
      </w:pPr>
      <w:r w:rsidRPr="00412F12">
        <w:rPr>
          <w:b/>
          <w:sz w:val="24"/>
          <w:szCs w:val="22"/>
          <w:lang w:eastAsia="zh-TW"/>
        </w:rPr>
        <w:t>Option-3: Introducing additional scheme: The RS for current beam is explicitly configured by RRC or MAC-</w:t>
      </w:r>
      <w:r w:rsidRPr="002954C1">
        <w:rPr>
          <w:b/>
          <w:sz w:val="24"/>
          <w:szCs w:val="22"/>
          <w:lang w:eastAsia="zh-TW"/>
        </w:rPr>
        <w:t>CE (Option-2C in RAN1 116b agreement).</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DD7107" w14:paraId="3FAA16A6" w14:textId="77777777" w:rsidTr="00DD7107">
        <w:tc>
          <w:tcPr>
            <w:tcW w:w="9621" w:type="dxa"/>
          </w:tcPr>
          <w:p w14:paraId="26623586" w14:textId="77777777" w:rsidR="00E37BF5" w:rsidRPr="00D93D48" w:rsidRDefault="00E37BF5" w:rsidP="00E37BF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39D4E19" w14:textId="77777777" w:rsidR="00944F4E" w:rsidRPr="00734C1B" w:rsidRDefault="00944F4E" w:rsidP="00944F4E">
            <w:pPr>
              <w:shd w:val="clear" w:color="auto" w:fill="FFFFFF"/>
              <w:snapToGrid w:val="0"/>
              <w:jc w:val="both"/>
              <w:rPr>
                <w:rFonts w:eastAsia="SimSun"/>
                <w:bCs/>
                <w:color w:val="000000"/>
              </w:rPr>
            </w:pPr>
            <w:r w:rsidRPr="00CE02FB">
              <w:rPr>
                <w:rFonts w:eastAsia="SimSun"/>
                <w:b/>
                <w:bCs/>
                <w:color w:val="000000"/>
                <w:highlight w:val="green"/>
              </w:rPr>
              <w:t>Agreement</w:t>
            </w:r>
          </w:p>
          <w:p w14:paraId="54C9E435" w14:textId="77777777" w:rsidR="00944F4E" w:rsidRPr="00CF0FF2" w:rsidRDefault="00944F4E" w:rsidP="00944F4E">
            <w:pPr>
              <w:shd w:val="clear" w:color="auto" w:fill="FFFFFF"/>
              <w:snapToGrid w:val="0"/>
              <w:jc w:val="both"/>
              <w:rPr>
                <w:rFonts w:eastAsia="SimSun"/>
                <w:color w:val="000000"/>
              </w:rPr>
            </w:pPr>
            <w:r w:rsidRPr="00734C1B">
              <w:rPr>
                <w:rFonts w:eastAsia="SimSun"/>
                <w:color w:val="000000"/>
              </w:rPr>
              <w:t xml:space="preserve">Regarding RS measurement for </w:t>
            </w:r>
            <w:r w:rsidRPr="00CF0FF2">
              <w:rPr>
                <w:rFonts w:eastAsia="SimSun"/>
                <w:color w:val="000000"/>
              </w:rPr>
              <w:t xml:space="preserve">the current beam for Event 2, for Option-2a, support the both schemes as follows. </w:t>
            </w:r>
          </w:p>
          <w:p w14:paraId="604497E6"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rPr>
              <w:t xml:space="preserve">Scheme-1: RS </w:t>
            </w:r>
            <w:r w:rsidRPr="00CF0FF2">
              <w:rPr>
                <w:rFonts w:eastAsia="SimSun"/>
                <w:color w:val="000000" w:themeColor="text1"/>
              </w:rPr>
              <w:t>for current beam is the QCL RS in the indicated TCI state</w:t>
            </w:r>
          </w:p>
          <w:p w14:paraId="428439CE" w14:textId="77777777" w:rsidR="00944F4E" w:rsidRPr="00CF0FF2" w:rsidRDefault="00944F4E" w:rsidP="00944F4E">
            <w:pPr>
              <w:numPr>
                <w:ilvl w:val="1"/>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FFS: Whether/How to handle the case if only one TRS is configured in the indicated TCI state.</w:t>
            </w:r>
          </w:p>
          <w:p w14:paraId="65AA7936"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Scheme-2: the RS for current beam is the SSB which is QCLed with the QCL RS in the indicated TCI state.</w:t>
            </w:r>
          </w:p>
          <w:p w14:paraId="57F9039A" w14:textId="77777777" w:rsidR="00944F4E" w:rsidRPr="00CF0FF2" w:rsidRDefault="00944F4E" w:rsidP="00944F4E">
            <w:pPr>
              <w:numPr>
                <w:ilvl w:val="0"/>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Enabling one of either Scheme-1 or Scheme-2 is selected by NW.</w:t>
            </w:r>
          </w:p>
          <w:p w14:paraId="070C15DF" w14:textId="77777777" w:rsidR="00944F4E" w:rsidRPr="00734C1B" w:rsidRDefault="00944F4E" w:rsidP="00944F4E">
            <w:pPr>
              <w:numPr>
                <w:ilvl w:val="1"/>
                <w:numId w:val="14"/>
              </w:numPr>
              <w:shd w:val="clear" w:color="auto" w:fill="FFFFFF"/>
              <w:tabs>
                <w:tab w:val="left" w:pos="0"/>
              </w:tabs>
              <w:snapToGrid w:val="0"/>
              <w:jc w:val="both"/>
              <w:rPr>
                <w:rFonts w:eastAsia="SimSun"/>
                <w:color w:val="000000" w:themeColor="text1"/>
              </w:rPr>
            </w:pPr>
            <w:r w:rsidRPr="00CF0FF2">
              <w:rPr>
                <w:rFonts w:eastAsia="SimSun"/>
                <w:color w:val="000000" w:themeColor="text1"/>
              </w:rPr>
              <w:t>FFS: The above selection is</w:t>
            </w:r>
            <w:r w:rsidRPr="00734C1B">
              <w:rPr>
                <w:rFonts w:eastAsia="SimSun"/>
                <w:color w:val="000000" w:themeColor="text1"/>
              </w:rPr>
              <w:t xml:space="preserve"> via an explicit RRC parameter or an implicit manner, e.g., if the RS(s) for new beam are CSI-RS, Scheme-1 is enabled; otherwise, Scheme-2 is enabled.</w:t>
            </w:r>
          </w:p>
          <w:p w14:paraId="75AFC734" w14:textId="77777777" w:rsidR="00944F4E" w:rsidRDefault="00944F4E" w:rsidP="00944F4E">
            <w:pPr>
              <w:numPr>
                <w:ilvl w:val="1"/>
                <w:numId w:val="14"/>
              </w:numPr>
              <w:shd w:val="clear" w:color="auto" w:fill="FFFFFF"/>
              <w:tabs>
                <w:tab w:val="left" w:pos="0"/>
              </w:tabs>
              <w:snapToGrid w:val="0"/>
              <w:jc w:val="both"/>
              <w:rPr>
                <w:rFonts w:eastAsia="SimSun"/>
                <w:color w:val="000000" w:themeColor="text1"/>
              </w:rPr>
            </w:pPr>
            <w:r>
              <w:rPr>
                <w:rFonts w:eastAsia="SimSun"/>
                <w:color w:val="000000" w:themeColor="text1"/>
              </w:rPr>
              <w:t>(</w:t>
            </w:r>
            <w:r w:rsidRPr="0011533A">
              <w:rPr>
                <w:rFonts w:eastAsia="SimSun"/>
                <w:b/>
                <w:bCs/>
                <w:color w:val="000000" w:themeColor="text1"/>
                <w:highlight w:val="darkYellow"/>
              </w:rPr>
              <w:t>Working Assumption</w:t>
            </w:r>
            <w:r>
              <w:rPr>
                <w:rFonts w:eastAsia="SimSun"/>
                <w:color w:val="000000" w:themeColor="text1"/>
              </w:rPr>
              <w:t xml:space="preserve">) </w:t>
            </w:r>
            <w:r w:rsidRPr="00734C1B">
              <w:rPr>
                <w:rFonts w:eastAsia="SimSun"/>
                <w:color w:val="000000" w:themeColor="text1"/>
              </w:rPr>
              <w:t>Enabling of either Scheme-1 or Scheme-2 should ensure the same RS type for RS measurement for current beam and new beam.</w:t>
            </w:r>
          </w:p>
          <w:p w14:paraId="737A02C2" w14:textId="77777777" w:rsidR="00944F4E" w:rsidRPr="00734C1B" w:rsidRDefault="00944F4E" w:rsidP="00944F4E">
            <w:pPr>
              <w:numPr>
                <w:ilvl w:val="0"/>
                <w:numId w:val="14"/>
              </w:numPr>
              <w:shd w:val="clear" w:color="auto" w:fill="FFFFFF"/>
              <w:tabs>
                <w:tab w:val="left" w:pos="0"/>
              </w:tabs>
              <w:snapToGrid w:val="0"/>
              <w:jc w:val="both"/>
              <w:rPr>
                <w:rFonts w:eastAsia="SimSun"/>
                <w:color w:val="000000"/>
              </w:rPr>
            </w:pPr>
            <w:r w:rsidRPr="00734C1B">
              <w:rPr>
                <w:rFonts w:eastAsia="SimSun"/>
                <w:color w:val="000000"/>
              </w:rPr>
              <w:t xml:space="preserve">The above QCL RS is the RS w.r.t. QCL-TypeD, if there are two QCL RSs in the indicated TCI state. </w:t>
            </w:r>
          </w:p>
          <w:p w14:paraId="5DDE9940" w14:textId="38480B0E" w:rsidR="00DD7107" w:rsidRDefault="00DD7107" w:rsidP="00DD7107">
            <w:pPr>
              <w:rPr>
                <w:sz w:val="24"/>
                <w:highlight w:val="cyan"/>
                <w:lang w:eastAsia="zh-TW"/>
              </w:rPr>
            </w:pPr>
          </w:p>
        </w:tc>
      </w:tr>
    </w:tbl>
    <w:p w14:paraId="6E64A25E" w14:textId="7DF33B0C" w:rsidR="00DD7107" w:rsidRPr="0094096C" w:rsidRDefault="0063125D" w:rsidP="00AA6E9F">
      <w:pPr>
        <w:spacing w:before="120" w:after="180" w:line="276" w:lineRule="auto"/>
        <w:rPr>
          <w:sz w:val="24"/>
          <w:lang w:eastAsia="zh-TW"/>
        </w:rPr>
      </w:pPr>
      <w:r w:rsidRPr="0094096C">
        <w:rPr>
          <w:sz w:val="24"/>
          <w:lang w:eastAsia="zh-TW"/>
        </w:rPr>
        <w:t xml:space="preserve">Furthermore, regarding Option-2a for current beam measurement, </w:t>
      </w:r>
      <w:r w:rsidR="00553825" w:rsidRPr="0094096C">
        <w:rPr>
          <w:sz w:val="24"/>
          <w:lang w:eastAsia="zh-TW"/>
        </w:rPr>
        <w:t>RAN1 had discussions</w:t>
      </w:r>
      <w:r w:rsidRPr="0094096C">
        <w:rPr>
          <w:sz w:val="24"/>
          <w:lang w:eastAsia="zh-TW"/>
        </w:rPr>
        <w:t xml:space="preserve"> on how to decide whether the measurement RS is the QCL RS in the indicated TCI state or the SSB which is QCLed with the QCL RS in the indicated TCI state.</w:t>
      </w:r>
      <w:r w:rsidR="00DB7A24" w:rsidRPr="0094096C">
        <w:rPr>
          <w:sz w:val="24"/>
          <w:lang w:eastAsia="zh-TW"/>
        </w:rPr>
        <w:t xml:space="preserve"> In previous RAN1 meeting, we have agreed that Scheme-1 and Scheme-2 are supported as quoted above. </w:t>
      </w:r>
      <w:r w:rsidR="00553825" w:rsidRPr="0094096C">
        <w:rPr>
          <w:sz w:val="24"/>
          <w:lang w:eastAsia="zh-TW"/>
        </w:rPr>
        <w:t>Scheme-1 and Scheme-2 can be enabled by NW. However, one open issue is that whether NW should configure the same RS type for RS measurement for current beam and new beam</w:t>
      </w:r>
      <w:r w:rsidR="0006688A" w:rsidRPr="0094096C">
        <w:rPr>
          <w:sz w:val="24"/>
          <w:lang w:eastAsia="zh-TW"/>
        </w:rPr>
        <w:t>, as indicated by the above working assumption</w:t>
      </w:r>
      <w:r w:rsidR="00553825" w:rsidRPr="0094096C">
        <w:rPr>
          <w:sz w:val="24"/>
          <w:lang w:eastAsia="zh-TW"/>
        </w:rPr>
        <w:t xml:space="preserve">. </w:t>
      </w:r>
    </w:p>
    <w:p w14:paraId="259C55E0" w14:textId="0AB7E5DB" w:rsidR="00AA6E9F" w:rsidRPr="0094096C" w:rsidRDefault="0006688A" w:rsidP="00AA6E9F">
      <w:pPr>
        <w:spacing w:before="120" w:after="180" w:line="276" w:lineRule="auto"/>
        <w:rPr>
          <w:sz w:val="24"/>
          <w:lang w:eastAsia="zh-TW"/>
        </w:rPr>
      </w:pPr>
      <w:r w:rsidRPr="0094096C">
        <w:rPr>
          <w:sz w:val="24"/>
          <w:lang w:eastAsia="zh-TW"/>
        </w:rPr>
        <w:t>In our views</w:t>
      </w:r>
      <w:r w:rsidR="00AA6E9F" w:rsidRPr="0094096C">
        <w:rPr>
          <w:sz w:val="24"/>
          <w:lang w:eastAsia="zh-TW"/>
        </w:rPr>
        <w:t>, th</w:t>
      </w:r>
      <w:r w:rsidR="00AE7FD1" w:rsidRPr="0094096C">
        <w:rPr>
          <w:sz w:val="24"/>
          <w:lang w:eastAsia="zh-TW"/>
        </w:rPr>
        <w:t xml:space="preserve">ere is no need to </w:t>
      </w:r>
      <w:r w:rsidRPr="0094096C">
        <w:rPr>
          <w:sz w:val="24"/>
          <w:lang w:eastAsia="zh-TW"/>
        </w:rPr>
        <w:t xml:space="preserve">confirm the working assumption: </w:t>
      </w:r>
      <w:r w:rsidR="00AE7FD1" w:rsidRPr="0094096C">
        <w:rPr>
          <w:sz w:val="24"/>
          <w:lang w:eastAsia="zh-TW"/>
        </w:rPr>
        <w:t>“</w:t>
      </w:r>
      <w:r w:rsidR="009D685E" w:rsidRPr="0094096C">
        <w:rPr>
          <w:sz w:val="24"/>
          <w:lang w:eastAsia="zh-TW"/>
        </w:rPr>
        <w:t>Enabling of either Scheme-1 or Scheme-2 should ensure the same RS type for RS measurement for current beam and new beam</w:t>
      </w:r>
      <w:r w:rsidR="00AE7FD1" w:rsidRPr="0094096C">
        <w:rPr>
          <w:sz w:val="24"/>
          <w:lang w:eastAsia="zh-TW"/>
        </w:rPr>
        <w:t>”</w:t>
      </w:r>
      <w:r w:rsidR="00AA6E9F" w:rsidRPr="0094096C">
        <w:rPr>
          <w:sz w:val="24"/>
          <w:lang w:eastAsia="zh-TW"/>
        </w:rPr>
        <w:t xml:space="preserve">. The reason is that </w:t>
      </w:r>
      <w:r w:rsidR="009D685E" w:rsidRPr="0094096C">
        <w:rPr>
          <w:sz w:val="24"/>
          <w:lang w:eastAsia="zh-TW"/>
        </w:rPr>
        <w:t xml:space="preserve">regardless of Scheme-1 or Scheme-2, </w:t>
      </w:r>
      <w:r w:rsidR="00AA6E9F" w:rsidRPr="0094096C">
        <w:rPr>
          <w:sz w:val="24"/>
          <w:lang w:eastAsia="zh-TW"/>
        </w:rPr>
        <w:t xml:space="preserve">NW has the freedom to determine whether RS type for RS measurement for current beam and new beam is the same or not. </w:t>
      </w:r>
      <w:r w:rsidR="007B4463" w:rsidRPr="0094096C">
        <w:rPr>
          <w:sz w:val="24"/>
          <w:lang w:eastAsia="zh-TW"/>
        </w:rPr>
        <w:t xml:space="preserve">Then, from UE perspective, no matter whether RS type for RS measurement for current beam and new beam is the same or not, there is no huge difference on measurement complexity. </w:t>
      </w:r>
      <w:r w:rsidR="009D685E" w:rsidRPr="0094096C">
        <w:rPr>
          <w:sz w:val="24"/>
          <w:lang w:eastAsia="zh-TW"/>
        </w:rPr>
        <w:t xml:space="preserve">Hence, we do not see the need or serious issue without this working assumption. </w:t>
      </w:r>
    </w:p>
    <w:p w14:paraId="4965925E" w14:textId="0F5BC44A" w:rsidR="0062481C" w:rsidRPr="0094096C" w:rsidRDefault="0062481C" w:rsidP="0062481C">
      <w:pPr>
        <w:spacing w:after="180" w:line="276" w:lineRule="auto"/>
        <w:rPr>
          <w:b/>
          <w:sz w:val="24"/>
          <w:szCs w:val="22"/>
          <w:lang w:eastAsia="zh-TW"/>
        </w:rPr>
      </w:pPr>
      <w:r w:rsidRPr="0094096C">
        <w:rPr>
          <w:b/>
          <w:sz w:val="24"/>
          <w:szCs w:val="22"/>
          <w:lang w:eastAsia="zh-TW"/>
        </w:rPr>
        <w:t xml:space="preserve">Proposal </w:t>
      </w:r>
      <w:r w:rsidR="00516420">
        <w:rPr>
          <w:b/>
          <w:sz w:val="24"/>
          <w:szCs w:val="22"/>
          <w:lang w:eastAsia="zh-TW"/>
        </w:rPr>
        <w:t>5</w:t>
      </w:r>
      <w:r w:rsidRPr="0094096C">
        <w:rPr>
          <w:b/>
          <w:sz w:val="24"/>
          <w:szCs w:val="22"/>
          <w:lang w:eastAsia="zh-TW"/>
        </w:rPr>
        <w:t xml:space="preserve">: </w:t>
      </w:r>
      <w:r w:rsidR="007513A5" w:rsidRPr="0094096C">
        <w:rPr>
          <w:b/>
          <w:sz w:val="24"/>
          <w:szCs w:val="22"/>
          <w:lang w:eastAsia="zh-TW"/>
        </w:rPr>
        <w:t>Do not confirm the following working assumption</w:t>
      </w:r>
      <w:r w:rsidR="003F1D8E" w:rsidRPr="0094096C">
        <w:rPr>
          <w:b/>
          <w:sz w:val="24"/>
          <w:szCs w:val="22"/>
          <w:lang w:eastAsia="zh-TW"/>
        </w:rPr>
        <w:t xml:space="preserve">. </w:t>
      </w:r>
    </w:p>
    <w:p w14:paraId="344A2FC8" w14:textId="4DAB9C5D" w:rsidR="007513A5" w:rsidRPr="0094096C" w:rsidRDefault="007513A5" w:rsidP="007513A5">
      <w:pPr>
        <w:pStyle w:val="ListParagraph"/>
        <w:numPr>
          <w:ilvl w:val="0"/>
          <w:numId w:val="14"/>
        </w:numPr>
        <w:spacing w:after="180"/>
        <w:ind w:left="950" w:hanging="475"/>
        <w:rPr>
          <w:b/>
          <w:sz w:val="24"/>
          <w:szCs w:val="22"/>
          <w:lang w:eastAsia="zh-TW"/>
        </w:rPr>
      </w:pPr>
      <w:r w:rsidRPr="0094096C">
        <w:rPr>
          <w:b/>
          <w:sz w:val="24"/>
          <w:szCs w:val="22"/>
          <w:lang w:eastAsia="zh-TW"/>
        </w:rPr>
        <w:t>(Working Assumption) Enabling of either Scheme-1 or Scheme-2 should ensure the same RS type for RS measurement for current beam and new beam.</w:t>
      </w:r>
    </w:p>
    <w:tbl>
      <w:tblPr>
        <w:tblStyle w:val="TableGrid"/>
        <w:tblW w:w="0" w:type="auto"/>
        <w:tblLook w:val="04A0" w:firstRow="1" w:lastRow="0" w:firstColumn="1" w:lastColumn="0" w:noHBand="0" w:noVBand="1"/>
      </w:tblPr>
      <w:tblGrid>
        <w:gridCol w:w="9621"/>
      </w:tblGrid>
      <w:tr w:rsidR="00AE79DB" w14:paraId="688DBDF5" w14:textId="77777777" w:rsidTr="008147DF">
        <w:tc>
          <w:tcPr>
            <w:tcW w:w="9621" w:type="dxa"/>
          </w:tcPr>
          <w:p w14:paraId="484BC28C" w14:textId="77777777" w:rsidR="00AE79DB" w:rsidRPr="00D93D48" w:rsidRDefault="00AE79DB" w:rsidP="008147DF">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1D7347BC" w14:textId="77777777" w:rsidR="00AE79DB" w:rsidRPr="00734C1B" w:rsidRDefault="00AE79DB" w:rsidP="008147DF">
            <w:pPr>
              <w:shd w:val="clear" w:color="auto" w:fill="FFFFFF"/>
              <w:snapToGrid w:val="0"/>
              <w:jc w:val="both"/>
              <w:rPr>
                <w:rFonts w:eastAsia="SimSun"/>
                <w:bCs/>
                <w:color w:val="000000"/>
              </w:rPr>
            </w:pPr>
            <w:r w:rsidRPr="00CE02FB">
              <w:rPr>
                <w:rFonts w:eastAsia="SimSun"/>
                <w:b/>
                <w:bCs/>
                <w:color w:val="000000"/>
                <w:highlight w:val="green"/>
              </w:rPr>
              <w:t>Agreement</w:t>
            </w:r>
          </w:p>
          <w:p w14:paraId="6A93A6B9" w14:textId="77777777" w:rsidR="00AE79DB" w:rsidRPr="00CF0FF2" w:rsidRDefault="00AE79DB" w:rsidP="008147DF">
            <w:pPr>
              <w:shd w:val="clear" w:color="auto" w:fill="FFFFFF"/>
              <w:snapToGrid w:val="0"/>
              <w:rPr>
                <w:rFonts w:eastAsia="SimSun"/>
              </w:rPr>
            </w:pPr>
            <w:r w:rsidRPr="004E0367">
              <w:rPr>
                <w:rFonts w:eastAsia="SimSun"/>
              </w:rPr>
              <w:t xml:space="preserve">Regarding RS measurement </w:t>
            </w:r>
            <w:r w:rsidRPr="00CF0FF2">
              <w:rPr>
                <w:rFonts w:eastAsia="SimSun"/>
              </w:rPr>
              <w:t>for the new beam for Event 2, at least Option-3a is supported</w:t>
            </w:r>
          </w:p>
          <w:p w14:paraId="3D700696" w14:textId="77777777" w:rsidR="00AE79DB" w:rsidRPr="00CF0FF2" w:rsidRDefault="00AE79DB" w:rsidP="008147DF">
            <w:pPr>
              <w:numPr>
                <w:ilvl w:val="0"/>
                <w:numId w:val="14"/>
              </w:numPr>
              <w:shd w:val="clear" w:color="auto" w:fill="FFFFFF"/>
              <w:tabs>
                <w:tab w:val="left" w:pos="0"/>
              </w:tabs>
              <w:snapToGrid w:val="0"/>
              <w:rPr>
                <w:rFonts w:eastAsia="SimSun"/>
              </w:rPr>
            </w:pPr>
            <w:r w:rsidRPr="00CF0FF2">
              <w:rPr>
                <w:rFonts w:eastAsia="SimSun"/>
              </w:rPr>
              <w:t>Option-3a (explicit manner): The RS(s) for new beam(s) are explicitly configured</w:t>
            </w:r>
          </w:p>
          <w:p w14:paraId="0DB97A3E" w14:textId="77777777" w:rsidR="00AE79DB" w:rsidRPr="00CF0FF2" w:rsidRDefault="00AE79DB" w:rsidP="008147DF">
            <w:pPr>
              <w:numPr>
                <w:ilvl w:val="0"/>
                <w:numId w:val="14"/>
              </w:numPr>
              <w:shd w:val="clear" w:color="auto" w:fill="FFFFFF"/>
              <w:tabs>
                <w:tab w:val="left" w:pos="0"/>
              </w:tabs>
              <w:snapToGrid w:val="0"/>
              <w:rPr>
                <w:rFonts w:eastAsia="SimSun"/>
              </w:rPr>
            </w:pPr>
            <w:r w:rsidRPr="00CF0FF2">
              <w:rPr>
                <w:rFonts w:eastAsia="SimSun"/>
              </w:rPr>
              <w:t>FFS: Option-3b/3c</w:t>
            </w:r>
          </w:p>
          <w:p w14:paraId="1F935685" w14:textId="77777777" w:rsidR="00AE79DB" w:rsidRPr="00CF0FF2" w:rsidRDefault="00AE79DB" w:rsidP="008147DF">
            <w:pPr>
              <w:numPr>
                <w:ilvl w:val="1"/>
                <w:numId w:val="14"/>
              </w:numPr>
              <w:shd w:val="clear" w:color="auto" w:fill="FFFFFF"/>
              <w:tabs>
                <w:tab w:val="left" w:pos="0"/>
              </w:tabs>
              <w:snapToGrid w:val="0"/>
              <w:rPr>
                <w:rFonts w:eastAsia="SimSun"/>
                <w:color w:val="000000" w:themeColor="text1"/>
              </w:rPr>
            </w:pPr>
            <w:r w:rsidRPr="00CF0FF2">
              <w:rPr>
                <w:rFonts w:eastAsia="SimSun"/>
                <w:color w:val="000000" w:themeColor="text1"/>
              </w:rPr>
              <w:t xml:space="preserve">Option-3b: </w:t>
            </w:r>
            <w:r w:rsidRPr="00CF0FF2">
              <w:rPr>
                <w:rFonts w:eastAsia="Malgun Gothic"/>
                <w:lang w:eastAsia="zh-CN"/>
              </w:rPr>
              <w:t>The RS(s) for new beam(s) are implicitly derived from QCL RS(s) of activated TCI state(s).</w:t>
            </w:r>
          </w:p>
          <w:p w14:paraId="726AF66B" w14:textId="77777777" w:rsidR="00AE79DB" w:rsidRPr="004E0367" w:rsidRDefault="00AE79DB" w:rsidP="008147DF">
            <w:pPr>
              <w:numPr>
                <w:ilvl w:val="1"/>
                <w:numId w:val="14"/>
              </w:numPr>
              <w:shd w:val="clear" w:color="auto" w:fill="FFFFFF"/>
              <w:tabs>
                <w:tab w:val="left" w:pos="0"/>
              </w:tabs>
              <w:snapToGrid w:val="0"/>
              <w:rPr>
                <w:rFonts w:eastAsia="SimSun"/>
                <w:color w:val="000000" w:themeColor="text1"/>
              </w:rPr>
            </w:pPr>
            <w:r w:rsidRPr="004E0367">
              <w:rPr>
                <w:color w:val="000000" w:themeColor="text1"/>
                <w:lang w:eastAsia="zh-TW"/>
              </w:rPr>
              <w:t xml:space="preserve">Option-3c: The RS(s) for new beam(s) are implicitly derived from QCL RS(s) of </w:t>
            </w:r>
            <w:r w:rsidRPr="004E0367">
              <w:rPr>
                <w:rFonts w:hint="eastAsia"/>
                <w:color w:val="FF0000"/>
                <w:lang w:eastAsia="zh-TW"/>
              </w:rPr>
              <w:t>TCI</w:t>
            </w:r>
            <w:r w:rsidRPr="004E0367">
              <w:rPr>
                <w:color w:val="FF0000"/>
                <w:lang w:eastAsia="zh-TW"/>
              </w:rPr>
              <w:t xml:space="preserve"> state(s) in a </w:t>
            </w:r>
            <w:bookmarkStart w:id="2" w:name="OLE_LINK21"/>
            <w:r w:rsidRPr="004E0367">
              <w:rPr>
                <w:color w:val="FF0000"/>
                <w:lang w:eastAsia="zh-TW"/>
              </w:rPr>
              <w:t xml:space="preserve">configured subset of the </w:t>
            </w:r>
            <w:bookmarkStart w:id="3" w:name="OLE_LINK20"/>
            <w:r w:rsidRPr="004E0367">
              <w:rPr>
                <w:color w:val="FF0000"/>
                <w:lang w:eastAsia="zh-TW"/>
              </w:rPr>
              <w:t>legacy RRC-configured TCI state list</w:t>
            </w:r>
            <w:bookmarkEnd w:id="2"/>
            <w:bookmarkEnd w:id="3"/>
          </w:p>
          <w:p w14:paraId="0C7C595D" w14:textId="77777777" w:rsidR="00AE79DB" w:rsidRPr="0017325B" w:rsidRDefault="00AE79DB" w:rsidP="008147DF"/>
          <w:p w14:paraId="197D0D3E" w14:textId="77777777" w:rsidR="00AE79DB" w:rsidRPr="00CF0FF2" w:rsidRDefault="00AE79DB" w:rsidP="008147DF">
            <w:pPr>
              <w:shd w:val="clear" w:color="auto" w:fill="FFFFFF"/>
              <w:snapToGrid w:val="0"/>
              <w:rPr>
                <w:rFonts w:eastAsia="SimSun"/>
                <w:b/>
                <w:bCs/>
              </w:rPr>
            </w:pPr>
            <w:r w:rsidRPr="00CF0FF2">
              <w:rPr>
                <w:rFonts w:eastAsia="SimSun"/>
                <w:b/>
                <w:bCs/>
                <w:highlight w:val="green"/>
              </w:rPr>
              <w:t>Agreement</w:t>
            </w:r>
          </w:p>
          <w:p w14:paraId="6D71CFCC" w14:textId="77777777" w:rsidR="00AE79DB" w:rsidRPr="00CF0FF2" w:rsidRDefault="00AE79DB" w:rsidP="008147DF">
            <w:pPr>
              <w:shd w:val="clear" w:color="auto" w:fill="FFFFFF"/>
              <w:snapToGrid w:val="0"/>
              <w:jc w:val="both"/>
              <w:rPr>
                <w:rFonts w:eastAsia="SimSun"/>
              </w:rPr>
            </w:pPr>
            <w:r w:rsidRPr="00CF0FF2">
              <w:rPr>
                <w:rFonts w:eastAsia="SimSun"/>
              </w:rPr>
              <w:t>Regarding explicit RS configuration for new beam measurement for Event 2, down-select the following options in the RAN1#118:</w:t>
            </w:r>
          </w:p>
          <w:p w14:paraId="423DC1DD" w14:textId="77777777" w:rsidR="00AE79DB" w:rsidRPr="00CF0FF2" w:rsidRDefault="00AE79DB" w:rsidP="008147DF">
            <w:pPr>
              <w:numPr>
                <w:ilvl w:val="0"/>
                <w:numId w:val="14"/>
              </w:numPr>
              <w:shd w:val="clear" w:color="auto" w:fill="FFFFFF"/>
              <w:tabs>
                <w:tab w:val="left" w:pos="0"/>
              </w:tabs>
              <w:snapToGrid w:val="0"/>
              <w:jc w:val="both"/>
              <w:rPr>
                <w:rFonts w:eastAsia="SimSun"/>
              </w:rPr>
            </w:pPr>
            <w:r w:rsidRPr="00CF0FF2">
              <w:rPr>
                <w:rFonts w:eastAsia="SimSun"/>
              </w:rPr>
              <w:t>Option-1: The RS(s) for new beam(s) are explicitly configured in one RS resource set associated with an CSI reporting configuration;</w:t>
            </w:r>
          </w:p>
          <w:p w14:paraId="564325C2" w14:textId="77777777" w:rsidR="00AE79DB" w:rsidRPr="00CF0FF2" w:rsidRDefault="00AE79DB" w:rsidP="008147DF">
            <w:pPr>
              <w:numPr>
                <w:ilvl w:val="1"/>
                <w:numId w:val="14"/>
              </w:numPr>
              <w:shd w:val="clear" w:color="auto" w:fill="FFFFFF"/>
              <w:tabs>
                <w:tab w:val="left" w:pos="0"/>
              </w:tabs>
              <w:snapToGrid w:val="0"/>
              <w:jc w:val="both"/>
              <w:rPr>
                <w:rFonts w:eastAsia="SimSun"/>
              </w:rPr>
            </w:pPr>
            <w:r w:rsidRPr="00CF0FF2">
              <w:rPr>
                <w:rFonts w:eastAsia="SimSun"/>
              </w:rPr>
              <w:t xml:space="preserve">FFS: The RS in the RS resource set can be updated by MAC-CE. </w:t>
            </w:r>
          </w:p>
          <w:p w14:paraId="690C6196" w14:textId="77777777" w:rsidR="00AE79DB" w:rsidRPr="00CF0FF2" w:rsidRDefault="00AE79DB" w:rsidP="008147DF">
            <w:pPr>
              <w:numPr>
                <w:ilvl w:val="0"/>
                <w:numId w:val="14"/>
              </w:numPr>
              <w:shd w:val="clear" w:color="auto" w:fill="FFFFFF"/>
              <w:tabs>
                <w:tab w:val="left" w:pos="0"/>
              </w:tabs>
              <w:snapToGrid w:val="0"/>
              <w:jc w:val="both"/>
              <w:rPr>
                <w:rFonts w:eastAsia="SimSun"/>
              </w:rPr>
            </w:pPr>
            <w:r w:rsidRPr="00CF0FF2">
              <w:rPr>
                <w:rFonts w:eastAsia="SimSun"/>
              </w:rPr>
              <w:t>Option-2: A list of RS(s) for new beam measurement can be configured by RRC, and a subset can be activated for new beam measurement by MAC-CE.</w:t>
            </w:r>
          </w:p>
          <w:p w14:paraId="1B0896BB" w14:textId="77777777" w:rsidR="00AE79DB" w:rsidRPr="00CF0FF2" w:rsidRDefault="00AE79DB" w:rsidP="008147DF">
            <w:pPr>
              <w:numPr>
                <w:ilvl w:val="1"/>
                <w:numId w:val="14"/>
              </w:numPr>
              <w:shd w:val="clear" w:color="auto" w:fill="FFFFFF"/>
              <w:tabs>
                <w:tab w:val="left" w:pos="0"/>
              </w:tabs>
              <w:snapToGrid w:val="0"/>
              <w:jc w:val="both"/>
              <w:rPr>
                <w:rFonts w:eastAsia="SimSun"/>
              </w:rPr>
            </w:pPr>
            <w:r w:rsidRPr="00CF0FF2">
              <w:rPr>
                <w:rFonts w:eastAsia="SimSun"/>
              </w:rPr>
              <w:t>FFS: If a list size is small, MAC-CE activation is not needed</w:t>
            </w:r>
          </w:p>
          <w:p w14:paraId="338B323E" w14:textId="77777777" w:rsidR="00AE79DB" w:rsidRPr="00CF0FF2" w:rsidRDefault="00AE79DB" w:rsidP="008147DF">
            <w:pPr>
              <w:numPr>
                <w:ilvl w:val="0"/>
                <w:numId w:val="14"/>
              </w:numPr>
              <w:shd w:val="clear" w:color="auto" w:fill="FFFFFF"/>
              <w:tabs>
                <w:tab w:val="left" w:pos="0"/>
              </w:tabs>
              <w:snapToGrid w:val="0"/>
              <w:jc w:val="both"/>
              <w:rPr>
                <w:rFonts w:eastAsia="SimSun"/>
              </w:rPr>
            </w:pPr>
            <w:r w:rsidRPr="00CF0FF2">
              <w:rPr>
                <w:rFonts w:eastAsia="SimSun"/>
              </w:rPr>
              <w:t>Option-3: A list of RS resource</w:t>
            </w:r>
            <w:r w:rsidRPr="00CF0FF2">
              <w:rPr>
                <w:rFonts w:eastAsia="SimSun"/>
                <w:strike/>
              </w:rPr>
              <w:t xml:space="preserve"> </w:t>
            </w:r>
            <w:r w:rsidRPr="00CF0FF2">
              <w:rPr>
                <w:rFonts w:eastAsia="SimSun"/>
              </w:rPr>
              <w:t>(s) for new beam measurement can be configured by RRC, and a subset of RS resource(s) in the list can be provided for new beam measurement by indicated TCI state.</w:t>
            </w:r>
          </w:p>
          <w:p w14:paraId="7E1331BD" w14:textId="77777777" w:rsidR="00AE79DB" w:rsidRPr="00CF0FF2" w:rsidRDefault="00AE79DB" w:rsidP="008147DF">
            <w:pPr>
              <w:numPr>
                <w:ilvl w:val="0"/>
                <w:numId w:val="14"/>
              </w:numPr>
              <w:shd w:val="clear" w:color="auto" w:fill="FFFFFF"/>
              <w:tabs>
                <w:tab w:val="left" w:pos="0"/>
              </w:tabs>
              <w:snapToGrid w:val="0"/>
              <w:jc w:val="both"/>
              <w:rPr>
                <w:rFonts w:eastAsia="SimSun"/>
              </w:rPr>
            </w:pPr>
            <w:r w:rsidRPr="00CF0FF2">
              <w:rPr>
                <w:rFonts w:eastAsia="SimSun"/>
              </w:rPr>
              <w:t>Others are not precluded.</w:t>
            </w:r>
          </w:p>
          <w:p w14:paraId="416808DC" w14:textId="77777777" w:rsidR="00AE79DB" w:rsidRPr="00CF0FF2" w:rsidRDefault="00AE79DB" w:rsidP="008147DF">
            <w:pPr>
              <w:pStyle w:val="ListParagraph"/>
              <w:numPr>
                <w:ilvl w:val="0"/>
                <w:numId w:val="14"/>
              </w:numPr>
              <w:tabs>
                <w:tab w:val="left" w:pos="0"/>
              </w:tabs>
              <w:snapToGrid w:val="0"/>
              <w:contextualSpacing w:val="0"/>
              <w:rPr>
                <w:lang w:eastAsia="ko-KR"/>
              </w:rPr>
            </w:pPr>
            <w:r w:rsidRPr="00CF0FF2">
              <w:rPr>
                <w:lang w:eastAsia="ko-KR"/>
              </w:rPr>
              <w:t>FFS: Each RS for new beam measurement should be associated with a configured joint/DL TCI state which can be used as the indicated TCI state</w:t>
            </w:r>
          </w:p>
          <w:p w14:paraId="4F28BAA9" w14:textId="77777777" w:rsidR="00AE79DB" w:rsidRDefault="00AE79DB" w:rsidP="008147DF">
            <w:pPr>
              <w:rPr>
                <w:sz w:val="24"/>
                <w:highlight w:val="cyan"/>
                <w:lang w:eastAsia="zh-TW"/>
              </w:rPr>
            </w:pPr>
          </w:p>
        </w:tc>
      </w:tr>
    </w:tbl>
    <w:p w14:paraId="476500E9" w14:textId="7E8C260D" w:rsidR="00135460" w:rsidRPr="00516420" w:rsidRDefault="004E58E4" w:rsidP="00516420">
      <w:pPr>
        <w:spacing w:before="120" w:after="180" w:line="276" w:lineRule="auto"/>
        <w:rPr>
          <w:sz w:val="24"/>
          <w:lang w:eastAsia="zh-TW"/>
        </w:rPr>
      </w:pPr>
      <w:r w:rsidRPr="00516420">
        <w:rPr>
          <w:sz w:val="24"/>
          <w:lang w:eastAsia="zh-TW"/>
        </w:rPr>
        <w:t xml:space="preserve">Regarding RS measurement for the new beam, </w:t>
      </w:r>
      <w:r w:rsidR="00EA157B" w:rsidRPr="00516420">
        <w:rPr>
          <w:sz w:val="24"/>
          <w:lang w:eastAsia="zh-TW"/>
        </w:rPr>
        <w:t xml:space="preserve">as quoted above, RAN1 has decided to resort to an explicit manner, i.e., Option-3a: The RS(s) for new beam(s) are explicitly configured. Further, some further details are brought out for how to fulfil an explicit manner. Currently, we have below options: </w:t>
      </w:r>
    </w:p>
    <w:p w14:paraId="524B5A2F" w14:textId="0D74DBF7" w:rsidR="00EA157B" w:rsidRPr="00516420" w:rsidRDefault="00EA157B" w:rsidP="00EA157B">
      <w:pPr>
        <w:pStyle w:val="ListParagraph"/>
        <w:numPr>
          <w:ilvl w:val="0"/>
          <w:numId w:val="14"/>
        </w:numPr>
        <w:rPr>
          <w:sz w:val="24"/>
          <w:lang w:eastAsia="zh-TW"/>
        </w:rPr>
      </w:pPr>
      <w:r w:rsidRPr="00516420">
        <w:rPr>
          <w:sz w:val="24"/>
          <w:lang w:eastAsia="zh-TW"/>
        </w:rPr>
        <w:t>Option-1: The RS(s) for new beam(s) are explicitly configured in one RS resource set associated with</w:t>
      </w:r>
      <w:r w:rsidR="00B65C47" w:rsidRPr="00516420">
        <w:rPr>
          <w:sz w:val="24"/>
          <w:lang w:eastAsia="zh-TW"/>
        </w:rPr>
        <w:t xml:space="preserve"> an CSI reporting configuration </w:t>
      </w:r>
    </w:p>
    <w:p w14:paraId="619CB47C" w14:textId="6A8F6E92" w:rsidR="00EA157B" w:rsidRPr="00516420" w:rsidRDefault="00EA157B" w:rsidP="00EA157B">
      <w:pPr>
        <w:pStyle w:val="ListParagraph"/>
        <w:numPr>
          <w:ilvl w:val="0"/>
          <w:numId w:val="14"/>
        </w:numPr>
        <w:spacing w:after="180" w:line="276" w:lineRule="auto"/>
        <w:rPr>
          <w:sz w:val="24"/>
          <w:lang w:eastAsia="zh-TW"/>
        </w:rPr>
      </w:pPr>
      <w:r w:rsidRPr="00516420">
        <w:rPr>
          <w:sz w:val="24"/>
          <w:lang w:eastAsia="zh-TW"/>
        </w:rPr>
        <w:t>Option-2: A list of RS(s) for new beam measurement can be configured by RRC, and a subset can be activated for new beam measurement by MAC-CE</w:t>
      </w:r>
    </w:p>
    <w:p w14:paraId="08EC78D7" w14:textId="419775CF" w:rsidR="00EA157B" w:rsidRPr="00516420" w:rsidRDefault="00EA157B" w:rsidP="00EA157B">
      <w:pPr>
        <w:pStyle w:val="ListParagraph"/>
        <w:numPr>
          <w:ilvl w:val="0"/>
          <w:numId w:val="14"/>
        </w:numPr>
        <w:spacing w:after="180" w:line="276" w:lineRule="auto"/>
        <w:rPr>
          <w:sz w:val="24"/>
          <w:lang w:eastAsia="zh-TW"/>
        </w:rPr>
      </w:pPr>
      <w:r w:rsidRPr="00516420">
        <w:rPr>
          <w:sz w:val="24"/>
          <w:lang w:eastAsia="zh-TW"/>
        </w:rPr>
        <w:t>Option-3: A list of RS resource (s) for new beam measurement can be configured by RRC, and a subset of RS resource(s) in the list can be provided for new beam measurement by indicated TCI state</w:t>
      </w:r>
    </w:p>
    <w:p w14:paraId="2D253511" w14:textId="1E1C2C0B" w:rsidR="007F4DFA" w:rsidRPr="007F4DFA" w:rsidRDefault="007F4DFA" w:rsidP="007F4DFA">
      <w:pPr>
        <w:spacing w:after="180" w:line="276" w:lineRule="auto"/>
        <w:rPr>
          <w:sz w:val="24"/>
          <w:lang w:eastAsia="zh-TW"/>
        </w:rPr>
      </w:pPr>
      <w:r w:rsidRPr="007F4DFA">
        <w:rPr>
          <w:sz w:val="24"/>
          <w:lang w:eastAsia="zh-TW"/>
        </w:rPr>
        <w:t>Our preference is Option-3. The new beam measurement should be related to the current beam (i.e., the indicated TCI state). We do not imagine that a new candidate beam would appear on the totally opposite direction of the current beam. In addition, Option-3 can also reduce the amount of measured candidate beam and ease UE complexity</w:t>
      </w:r>
      <w:r>
        <w:rPr>
          <w:sz w:val="24"/>
          <w:lang w:eastAsia="zh-TW"/>
        </w:rPr>
        <w:t xml:space="preserve">. </w:t>
      </w:r>
    </w:p>
    <w:p w14:paraId="24D4511E" w14:textId="52D23B02" w:rsidR="007F4DFA" w:rsidRPr="00F31A49" w:rsidRDefault="007F4DFA" w:rsidP="007F4DFA">
      <w:pPr>
        <w:spacing w:after="180" w:line="276" w:lineRule="auto"/>
        <w:rPr>
          <w:sz w:val="24"/>
          <w:lang w:eastAsia="zh-TW"/>
        </w:rPr>
      </w:pPr>
      <w:r w:rsidRPr="007F4DFA">
        <w:rPr>
          <w:sz w:val="24"/>
          <w:lang w:eastAsia="zh-TW"/>
        </w:rPr>
        <w:t>Regarding the Option-1, we doubt it</w:t>
      </w:r>
      <w:r w:rsidR="00EF6995">
        <w:rPr>
          <w:sz w:val="24"/>
          <w:lang w:eastAsia="zh-TW"/>
        </w:rPr>
        <w:t>s</w:t>
      </w:r>
      <w:r w:rsidRPr="007F4DFA">
        <w:rPr>
          <w:sz w:val="24"/>
          <w:lang w:eastAsia="zh-TW"/>
        </w:rPr>
        <w:t xml:space="preserve"> applicability on UEI-BR. It looks like that for Option 1, one CSI report configuration corresponds to one CC. Then, for supporting cross-CC report, NW may configure </w:t>
      </w:r>
      <w:r w:rsidRPr="00F31A49">
        <w:rPr>
          <w:sz w:val="24"/>
          <w:lang w:eastAsia="zh-TW"/>
        </w:rPr>
        <w:t xml:space="preserve">multiple CSI report configurations, and blind detect whether there is UEI-BR on corresponding UL resource for reporting. It would be increase resource overhead and complexity at NW side. </w:t>
      </w:r>
    </w:p>
    <w:p w14:paraId="229540A5" w14:textId="4381EC51" w:rsidR="0058531F" w:rsidRPr="00F31A49" w:rsidRDefault="0058531F" w:rsidP="0058531F">
      <w:pPr>
        <w:spacing w:after="180" w:line="276" w:lineRule="auto"/>
        <w:rPr>
          <w:b/>
          <w:sz w:val="24"/>
          <w:szCs w:val="22"/>
          <w:lang w:eastAsia="zh-TW"/>
        </w:rPr>
      </w:pPr>
      <w:r w:rsidRPr="00F31A49">
        <w:rPr>
          <w:b/>
          <w:sz w:val="24"/>
          <w:szCs w:val="22"/>
          <w:lang w:eastAsia="zh-TW"/>
        </w:rPr>
        <w:t xml:space="preserve">Proposal </w:t>
      </w:r>
      <w:r w:rsidR="002F023C">
        <w:rPr>
          <w:b/>
          <w:sz w:val="24"/>
          <w:szCs w:val="22"/>
          <w:lang w:eastAsia="zh-TW"/>
        </w:rPr>
        <w:t>6</w:t>
      </w:r>
      <w:r w:rsidRPr="00F31A49">
        <w:rPr>
          <w:b/>
          <w:sz w:val="24"/>
          <w:szCs w:val="22"/>
          <w:lang w:eastAsia="zh-TW"/>
        </w:rPr>
        <w:t xml:space="preserve">: </w:t>
      </w:r>
      <w:r w:rsidR="00F47EA3" w:rsidRPr="00F31A49">
        <w:rPr>
          <w:b/>
          <w:sz w:val="24"/>
          <w:szCs w:val="22"/>
          <w:lang w:eastAsia="zh-TW"/>
        </w:rPr>
        <w:t>Regarding explicit RS configuration for new beam measurement for Event 2</w:t>
      </w:r>
      <w:r w:rsidRPr="00F31A49">
        <w:rPr>
          <w:b/>
          <w:sz w:val="24"/>
          <w:szCs w:val="22"/>
          <w:lang w:eastAsia="zh-TW"/>
        </w:rPr>
        <w:t xml:space="preserve">: </w:t>
      </w:r>
    </w:p>
    <w:p w14:paraId="76740754" w14:textId="451ACCF4" w:rsidR="00A42D52" w:rsidRPr="00F31A49" w:rsidRDefault="00F47EA3" w:rsidP="00F47EA3">
      <w:pPr>
        <w:pStyle w:val="ListParagraph"/>
        <w:numPr>
          <w:ilvl w:val="0"/>
          <w:numId w:val="9"/>
        </w:numPr>
        <w:spacing w:after="180" w:line="276" w:lineRule="auto"/>
        <w:rPr>
          <w:b/>
          <w:sz w:val="24"/>
          <w:szCs w:val="22"/>
          <w:lang w:eastAsia="zh-TW"/>
        </w:rPr>
      </w:pPr>
      <w:r w:rsidRPr="00F31A49">
        <w:rPr>
          <w:b/>
          <w:sz w:val="24"/>
          <w:szCs w:val="22"/>
          <w:lang w:eastAsia="zh-TW"/>
        </w:rPr>
        <w:lastRenderedPageBreak/>
        <w:t>Option-3: A list of RS resource (s) for new beam measurement can be configured by RRC, and a subset of RS resource(s) in the list can be provided for new beam measurement by indicated TCI state</w:t>
      </w:r>
      <w:r w:rsidR="00771A40">
        <w:rPr>
          <w:b/>
          <w:sz w:val="24"/>
          <w:szCs w:val="22"/>
          <w:lang w:eastAsia="zh-TW"/>
        </w:rPr>
        <w:t xml:space="preserve">. </w:t>
      </w:r>
    </w:p>
    <w:p w14:paraId="134C7A21" w14:textId="498B6D42" w:rsidR="00C8665E" w:rsidRDefault="00405C61" w:rsidP="00C8665E">
      <w:pPr>
        <w:spacing w:after="180" w:line="276" w:lineRule="auto"/>
        <w:rPr>
          <w:sz w:val="24"/>
          <w:lang w:eastAsia="zh-TW"/>
        </w:rPr>
      </w:pPr>
      <w:r w:rsidRPr="00F31A49">
        <w:rPr>
          <w:sz w:val="24"/>
          <w:lang w:eastAsia="zh-TW"/>
        </w:rPr>
        <w:t>As mentioned above, only L1-RSRP is agreed to be the measurement unit for UEI beam reporting currently. However, in legacy NW-indicated beam</w:t>
      </w:r>
      <w:r w:rsidR="00C8665E" w:rsidRPr="00F31A49">
        <w:rPr>
          <w:sz w:val="24"/>
          <w:lang w:eastAsia="zh-TW"/>
        </w:rPr>
        <w:t xml:space="preserve"> </w:t>
      </w:r>
      <w:r w:rsidRPr="00F31A49">
        <w:rPr>
          <w:sz w:val="24"/>
          <w:lang w:eastAsia="zh-TW"/>
        </w:rPr>
        <w:t>reporting, L1-SINR can be configured to report as well, which allows network</w:t>
      </w:r>
      <w:r>
        <w:rPr>
          <w:sz w:val="24"/>
          <w:lang w:eastAsia="zh-TW"/>
        </w:rPr>
        <w:t xml:space="preserve"> to evaluate the interference status. Consider</w:t>
      </w:r>
      <w:r w:rsidR="007B0D16">
        <w:rPr>
          <w:sz w:val="24"/>
          <w:lang w:eastAsia="zh-TW"/>
        </w:rPr>
        <w:t>ing</w:t>
      </w:r>
      <w:r>
        <w:rPr>
          <w:sz w:val="24"/>
          <w:lang w:eastAsia="zh-TW"/>
        </w:rPr>
        <w:t xml:space="preserve"> UEI beam reporting is an evolvement form NW-indicated beam reporting</w:t>
      </w:r>
      <w:r w:rsidR="006726B3">
        <w:rPr>
          <w:sz w:val="24"/>
          <w:lang w:eastAsia="zh-TW"/>
        </w:rPr>
        <w:t xml:space="preserve">, we propose to support L1-SINR UEI beam reporting. </w:t>
      </w:r>
    </w:p>
    <w:p w14:paraId="74ED7E0F" w14:textId="548D64A7" w:rsidR="00C8665E" w:rsidRDefault="00C8665E" w:rsidP="00C8665E">
      <w:pPr>
        <w:spacing w:after="180" w:line="276" w:lineRule="auto"/>
        <w:rPr>
          <w:b/>
          <w:sz w:val="24"/>
          <w:szCs w:val="22"/>
          <w:lang w:eastAsia="zh-TW"/>
        </w:rPr>
      </w:pPr>
      <w:r>
        <w:rPr>
          <w:b/>
          <w:sz w:val="24"/>
          <w:szCs w:val="22"/>
          <w:lang w:eastAsia="zh-TW"/>
        </w:rPr>
        <w:t>P</w:t>
      </w:r>
      <w:r w:rsidR="005100F3">
        <w:rPr>
          <w:b/>
          <w:sz w:val="24"/>
          <w:szCs w:val="22"/>
          <w:lang w:eastAsia="zh-TW"/>
        </w:rPr>
        <w:t xml:space="preserve">roposal </w:t>
      </w:r>
      <w:r w:rsidR="002F023C">
        <w:rPr>
          <w:b/>
          <w:sz w:val="24"/>
          <w:szCs w:val="22"/>
          <w:lang w:eastAsia="zh-TW"/>
        </w:rPr>
        <w:t>7</w:t>
      </w:r>
      <w:r>
        <w:rPr>
          <w:b/>
          <w:sz w:val="24"/>
          <w:szCs w:val="22"/>
          <w:lang w:eastAsia="zh-TW"/>
        </w:rPr>
        <w:t xml:space="preserve">: </w:t>
      </w:r>
      <w:r w:rsidR="006726B3">
        <w:rPr>
          <w:b/>
          <w:sz w:val="24"/>
          <w:szCs w:val="22"/>
          <w:lang w:eastAsia="zh-TW"/>
        </w:rPr>
        <w:t>Support</w:t>
      </w:r>
      <w:r w:rsidR="00CF67C4">
        <w:rPr>
          <w:b/>
          <w:sz w:val="24"/>
          <w:szCs w:val="22"/>
          <w:lang w:eastAsia="zh-TW"/>
        </w:rPr>
        <w:t xml:space="preserve"> L1-SINR as the u</w:t>
      </w:r>
      <w:r w:rsidR="005100F3">
        <w:rPr>
          <w:b/>
          <w:sz w:val="24"/>
          <w:szCs w:val="22"/>
          <w:lang w:eastAsia="zh-TW"/>
        </w:rPr>
        <w:t xml:space="preserve">nit of the threshold for </w:t>
      </w:r>
      <w:r w:rsidR="00CF7274">
        <w:rPr>
          <w:b/>
          <w:sz w:val="24"/>
          <w:szCs w:val="22"/>
          <w:lang w:eastAsia="zh-TW"/>
        </w:rPr>
        <w:t>triggering</w:t>
      </w:r>
      <w:r w:rsidR="00CF7274" w:rsidRPr="00C8665E">
        <w:rPr>
          <w:b/>
          <w:sz w:val="24"/>
          <w:szCs w:val="22"/>
          <w:lang w:eastAsia="zh-TW"/>
        </w:rPr>
        <w:t xml:space="preserve"> UE-initiated/event-driven beam reporting</w:t>
      </w:r>
      <w:r w:rsidR="006726B3">
        <w:rPr>
          <w:b/>
          <w:sz w:val="24"/>
          <w:szCs w:val="22"/>
          <w:lang w:eastAsia="zh-TW"/>
        </w:rPr>
        <w:t>, in addition to L1-RSRP</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7D4A57" w14:paraId="60F0E46F" w14:textId="77777777" w:rsidTr="008147DF">
        <w:tc>
          <w:tcPr>
            <w:tcW w:w="9621" w:type="dxa"/>
          </w:tcPr>
          <w:p w14:paraId="1DA15F40" w14:textId="77777777" w:rsidR="007D4A57" w:rsidRPr="00D93D48" w:rsidRDefault="007D4A57" w:rsidP="008147D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16</w:t>
            </w:r>
          </w:p>
          <w:p w14:paraId="52CFDA50" w14:textId="77777777" w:rsidR="007D4A57" w:rsidRPr="009175E3" w:rsidRDefault="007D4A57" w:rsidP="008147DF">
            <w:pPr>
              <w:jc w:val="both"/>
              <w:rPr>
                <w:rFonts w:ascii="Times" w:eastAsia="DengXian" w:hAnsi="Times" w:cs="Times"/>
                <w:highlight w:val="green"/>
                <w:lang w:val="en-US" w:eastAsia="zh-CN"/>
              </w:rPr>
            </w:pPr>
            <w:r w:rsidRPr="009175E3">
              <w:rPr>
                <w:rFonts w:ascii="Times" w:eastAsia="DengXian" w:hAnsi="Times" w:cs="Times"/>
                <w:b/>
                <w:bCs/>
                <w:highlight w:val="green"/>
                <w:lang w:val="en-US" w:eastAsia="zh-CN"/>
              </w:rPr>
              <w:t>Agreement</w:t>
            </w:r>
          </w:p>
          <w:p w14:paraId="0AF71485" w14:textId="77777777" w:rsidR="007D4A57" w:rsidRPr="009175E3" w:rsidRDefault="007D4A57" w:rsidP="008147DF">
            <w:pPr>
              <w:overflowPunct w:val="0"/>
              <w:autoSpaceDE w:val="0"/>
              <w:autoSpaceDN w:val="0"/>
              <w:adjustRightInd w:val="0"/>
              <w:snapToGrid w:val="0"/>
              <w:textAlignment w:val="baseline"/>
              <w:rPr>
                <w:rFonts w:ascii="Times" w:eastAsia="Batang" w:hAnsi="Times" w:cs="Times"/>
                <w:color w:val="000000"/>
              </w:rPr>
            </w:pPr>
            <w:r w:rsidRPr="009175E3">
              <w:rPr>
                <w:rFonts w:ascii="Times" w:eastAsia="Batang" w:hAnsi="Times" w:cs="Times"/>
                <w:color w:val="000000"/>
                <w:lang w:eastAsia="zh-CN"/>
              </w:rPr>
              <w:t>On UE-initiated/event-driven beam reporting</w:t>
            </w:r>
            <w:r w:rsidRPr="009175E3">
              <w:rPr>
                <w:rFonts w:ascii="Times" w:eastAsia="Batang" w:hAnsi="Times" w:cs="Times"/>
                <w:color w:val="000000"/>
              </w:rPr>
              <w:t>, regarding signaling content(s), at least s</w:t>
            </w:r>
            <w:r w:rsidRPr="009175E3">
              <w:rPr>
                <w:rFonts w:ascii="Times" w:eastAsia="Batang" w:hAnsi="Times" w:cs="Times"/>
                <w:color w:val="000000"/>
                <w:lang w:eastAsia="zh-CN"/>
              </w:rPr>
              <w:t xml:space="preserve">upport DL RS resource indicator and L1-RSRP </w:t>
            </w:r>
          </w:p>
          <w:p w14:paraId="43DAE38B" w14:textId="77777777" w:rsidR="007D4A57" w:rsidRPr="009175E3" w:rsidRDefault="007D4A57" w:rsidP="008147DF">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Study and decide whether additional contents can be supported.</w:t>
            </w:r>
          </w:p>
          <w:p w14:paraId="3F58324C" w14:textId="77777777" w:rsidR="007D4A57" w:rsidRPr="009175E3" w:rsidRDefault="007D4A57" w:rsidP="008147DF">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FFS: L1-RSRP format, e.g., absolute and/or differential value.</w:t>
            </w:r>
          </w:p>
          <w:p w14:paraId="358E6F8B" w14:textId="77777777" w:rsidR="007D4A57" w:rsidRPr="009175E3" w:rsidRDefault="007D4A57" w:rsidP="008147DF">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Note: Above does not imply to preclude discussion on L1-RSRP filtering.</w:t>
            </w:r>
          </w:p>
          <w:p w14:paraId="3459EA7C" w14:textId="77777777" w:rsidR="007D4A57" w:rsidRPr="009175E3" w:rsidRDefault="007D4A57" w:rsidP="008147DF">
            <w:pPr>
              <w:numPr>
                <w:ilvl w:val="0"/>
                <w:numId w:val="9"/>
              </w:numPr>
              <w:snapToGrid w:val="0"/>
              <w:ind w:left="466" w:hanging="284"/>
              <w:jc w:val="both"/>
              <w:rPr>
                <w:rFonts w:ascii="Times" w:eastAsia="Batang" w:hAnsi="Times" w:cs="Times"/>
                <w:color w:val="000000"/>
                <w:lang w:eastAsia="zh-CN"/>
              </w:rPr>
            </w:pPr>
            <w:r w:rsidRPr="009175E3">
              <w:rPr>
                <w:rFonts w:ascii="Times" w:eastAsia="Batang" w:hAnsi="Times" w:cs="Times"/>
                <w:color w:val="000000"/>
                <w:lang w:eastAsia="zh-CN"/>
              </w:rPr>
              <w:t>The actual reported content depends on the triggering event</w:t>
            </w:r>
          </w:p>
          <w:p w14:paraId="7885595B" w14:textId="77777777" w:rsidR="007D4A57" w:rsidRPr="009175E3" w:rsidRDefault="007D4A57" w:rsidP="008147DF">
            <w:pPr>
              <w:numPr>
                <w:ilvl w:val="1"/>
                <w:numId w:val="9"/>
              </w:numPr>
              <w:snapToGrid w:val="0"/>
              <w:jc w:val="both"/>
              <w:rPr>
                <w:rFonts w:ascii="Times" w:eastAsia="Batang" w:hAnsi="Times" w:cs="Times"/>
                <w:color w:val="000000"/>
                <w:lang w:eastAsia="zh-CN"/>
              </w:rPr>
            </w:pPr>
            <w:r w:rsidRPr="009175E3">
              <w:rPr>
                <w:rFonts w:ascii="Times" w:eastAsia="Batang" w:hAnsi="Times" w:cs="Times"/>
                <w:color w:val="000000"/>
                <w:lang w:eastAsia="zh-CN"/>
              </w:rPr>
              <w:t xml:space="preserve">Support of one or multiple events will be discussed separately </w:t>
            </w:r>
          </w:p>
          <w:p w14:paraId="2EC1EEBF" w14:textId="77777777" w:rsidR="007D4A57" w:rsidRDefault="007D4A57" w:rsidP="008147DF">
            <w:pPr>
              <w:rPr>
                <w:sz w:val="24"/>
                <w:lang w:eastAsia="zh-TW"/>
              </w:rPr>
            </w:pPr>
          </w:p>
        </w:tc>
      </w:tr>
    </w:tbl>
    <w:p w14:paraId="6A48A328" w14:textId="68D57BB0" w:rsidR="007D4A57" w:rsidRDefault="00F31A49" w:rsidP="003D049E">
      <w:pPr>
        <w:spacing w:before="120" w:after="180" w:line="276" w:lineRule="auto"/>
        <w:rPr>
          <w:sz w:val="24"/>
          <w:lang w:eastAsia="zh-TW"/>
        </w:rPr>
      </w:pPr>
      <w:r>
        <w:rPr>
          <w:sz w:val="24"/>
          <w:lang w:eastAsia="zh-TW"/>
        </w:rPr>
        <w:t xml:space="preserve">Until now, we do not have much progress on report format of UEI-BR. From our perspective, existing report format from legacy design should be reused. </w:t>
      </w:r>
      <w:r w:rsidR="00EB6A1A">
        <w:rPr>
          <w:sz w:val="24"/>
          <w:lang w:eastAsia="zh-TW"/>
        </w:rPr>
        <w:t xml:space="preserve">That is, for reporting measurement metric (e.g., L1-RSRP), we just need to report one absolute value for one DL RS, and differential value(s) for other DL RS(s). </w:t>
      </w:r>
      <w:r w:rsidR="003A2DC9">
        <w:rPr>
          <w:sz w:val="24"/>
          <w:lang w:eastAsia="zh-TW"/>
        </w:rPr>
        <w:t xml:space="preserve">With that said, we support the following: </w:t>
      </w:r>
    </w:p>
    <w:p w14:paraId="31FAED0F" w14:textId="7B3ED6C5" w:rsidR="00CC2A30" w:rsidRDefault="00CC2A30" w:rsidP="00CC2A30">
      <w:pPr>
        <w:spacing w:after="180" w:line="276" w:lineRule="auto"/>
        <w:rPr>
          <w:b/>
          <w:sz w:val="24"/>
          <w:szCs w:val="22"/>
          <w:lang w:eastAsia="zh-TW"/>
        </w:rPr>
      </w:pPr>
      <w:r>
        <w:rPr>
          <w:b/>
          <w:sz w:val="24"/>
          <w:szCs w:val="22"/>
          <w:lang w:eastAsia="zh-TW"/>
        </w:rPr>
        <w:t xml:space="preserve">Proposal </w:t>
      </w:r>
      <w:r w:rsidR="002F023C">
        <w:rPr>
          <w:b/>
          <w:sz w:val="24"/>
          <w:szCs w:val="22"/>
          <w:lang w:eastAsia="zh-TW"/>
        </w:rPr>
        <w:t>8</w:t>
      </w:r>
      <w:r>
        <w:rPr>
          <w:b/>
          <w:sz w:val="24"/>
          <w:szCs w:val="22"/>
          <w:lang w:eastAsia="zh-TW"/>
        </w:rPr>
        <w:t xml:space="preserve">: </w:t>
      </w:r>
      <w:r w:rsidR="00EB7139">
        <w:rPr>
          <w:b/>
          <w:sz w:val="24"/>
          <w:szCs w:val="22"/>
          <w:lang w:eastAsia="zh-TW"/>
        </w:rPr>
        <w:t xml:space="preserve">For reporting </w:t>
      </w:r>
      <w:r w:rsidR="00EB7139" w:rsidRPr="00EB7139">
        <w:rPr>
          <w:b/>
          <w:sz w:val="24"/>
          <w:szCs w:val="22"/>
          <w:lang w:eastAsia="zh-TW"/>
        </w:rPr>
        <w:t xml:space="preserve">DL RS resource indicator and L1-RSRP </w:t>
      </w:r>
      <w:r w:rsidR="00EB7139">
        <w:rPr>
          <w:b/>
          <w:sz w:val="24"/>
          <w:szCs w:val="22"/>
          <w:lang w:eastAsia="zh-TW"/>
        </w:rPr>
        <w:t>in an UEI beam report, s</w:t>
      </w:r>
      <w:r>
        <w:rPr>
          <w:b/>
          <w:sz w:val="24"/>
          <w:szCs w:val="22"/>
          <w:lang w:eastAsia="zh-TW"/>
        </w:rPr>
        <w:t xml:space="preserve">upport </w:t>
      </w:r>
      <w:r w:rsidR="00EB7139">
        <w:rPr>
          <w:b/>
          <w:sz w:val="24"/>
          <w:szCs w:val="22"/>
          <w:lang w:eastAsia="zh-TW"/>
        </w:rPr>
        <w:t xml:space="preserve">reporting L1-RSRP by </w:t>
      </w:r>
      <w:r w:rsidR="00EB7139" w:rsidRPr="00EB7139">
        <w:rPr>
          <w:b/>
          <w:sz w:val="24"/>
          <w:szCs w:val="22"/>
          <w:lang w:eastAsia="zh-TW"/>
        </w:rPr>
        <w:t>absolute and/or differential value</w:t>
      </w:r>
      <w:r>
        <w:rPr>
          <w:b/>
          <w:sz w:val="24"/>
          <w:szCs w:val="22"/>
          <w:lang w:eastAsia="zh-TW"/>
        </w:rPr>
        <w:t xml:space="preserve">.  </w:t>
      </w:r>
    </w:p>
    <w:tbl>
      <w:tblPr>
        <w:tblStyle w:val="TableGrid"/>
        <w:tblW w:w="0" w:type="auto"/>
        <w:tblLook w:val="04A0" w:firstRow="1" w:lastRow="0" w:firstColumn="1" w:lastColumn="0" w:noHBand="0" w:noVBand="1"/>
      </w:tblPr>
      <w:tblGrid>
        <w:gridCol w:w="9621"/>
      </w:tblGrid>
      <w:tr w:rsidR="00A219D8" w14:paraId="4F04E7A1" w14:textId="77777777" w:rsidTr="00A219D8">
        <w:tc>
          <w:tcPr>
            <w:tcW w:w="9621" w:type="dxa"/>
          </w:tcPr>
          <w:p w14:paraId="61931B6E" w14:textId="77777777" w:rsidR="00A219D8" w:rsidRPr="00D93D48" w:rsidRDefault="00A219D8" w:rsidP="00A219D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7AC2F9B7" w14:textId="77777777" w:rsidR="00152CFD" w:rsidRPr="00774CCD" w:rsidRDefault="00152CFD" w:rsidP="00152CFD">
            <w:pPr>
              <w:shd w:val="clear" w:color="auto" w:fill="FFFFFF"/>
              <w:snapToGrid w:val="0"/>
              <w:jc w:val="both"/>
              <w:rPr>
                <w:b/>
                <w:bCs/>
                <w:color w:val="000000"/>
                <w:lang w:eastAsia="zh-CN"/>
              </w:rPr>
            </w:pPr>
            <w:r w:rsidRPr="00681241">
              <w:rPr>
                <w:b/>
                <w:bCs/>
                <w:color w:val="000000"/>
                <w:highlight w:val="green"/>
                <w:lang w:eastAsia="zh-CN"/>
              </w:rPr>
              <w:t>Agreement</w:t>
            </w:r>
          </w:p>
          <w:p w14:paraId="24F2CC68" w14:textId="77777777" w:rsidR="00152CFD" w:rsidRPr="00774CCD" w:rsidRDefault="00152CFD" w:rsidP="00152CFD">
            <w:pPr>
              <w:shd w:val="clear" w:color="auto" w:fill="FFFFFF"/>
              <w:snapToGrid w:val="0"/>
              <w:jc w:val="both"/>
              <w:rPr>
                <w:rFonts w:eastAsia="SimSun"/>
                <w:color w:val="000000"/>
              </w:rPr>
            </w:pPr>
            <w:r w:rsidRPr="00774CCD">
              <w:t>On UE-initiated/event-driven beam reporting, regarding UL signaling content(s) of L1-RSRP report depending on Event-2, in a report instance, at least Option-3 is supported</w:t>
            </w:r>
          </w:p>
          <w:p w14:paraId="11986D0D" w14:textId="77777777" w:rsidR="00152CFD" w:rsidRPr="00CF0FF2" w:rsidRDefault="00152CFD" w:rsidP="00152CFD">
            <w:pPr>
              <w:numPr>
                <w:ilvl w:val="0"/>
                <w:numId w:val="9"/>
              </w:numPr>
              <w:snapToGrid w:val="0"/>
              <w:ind w:left="466" w:hanging="284"/>
              <w:jc w:val="both"/>
            </w:pPr>
            <w:r w:rsidRPr="00774CCD">
              <w:t>Option</w:t>
            </w:r>
            <w:r w:rsidRPr="00CF0FF2">
              <w:t xml:space="preserve">-3: N </w:t>
            </w:r>
            <w:r w:rsidRPr="00CF0FF2">
              <w:rPr>
                <w:rFonts w:hint="eastAsia"/>
              </w:rPr>
              <w:t>≥</w:t>
            </w:r>
            <w:r w:rsidRPr="00CF0FF2">
              <w:t xml:space="preserve"> 1 beam(s) are reported in the report instance,  </w:t>
            </w:r>
          </w:p>
          <w:p w14:paraId="1F9C5933" w14:textId="77777777" w:rsidR="00152CFD" w:rsidRPr="00CF0FF2" w:rsidRDefault="00152CFD" w:rsidP="00152CFD">
            <w:pPr>
              <w:numPr>
                <w:ilvl w:val="1"/>
                <w:numId w:val="9"/>
              </w:numPr>
              <w:snapToGrid w:val="0"/>
              <w:ind w:left="1334"/>
              <w:jc w:val="both"/>
            </w:pPr>
            <w:r w:rsidRPr="00CF0FF2">
              <w:t>At least one of N reported beam(s) should satisfy the condition of Event-2</w:t>
            </w:r>
          </w:p>
          <w:p w14:paraId="4C16CC53" w14:textId="77777777" w:rsidR="00152CFD" w:rsidRPr="00CF0FF2" w:rsidRDefault="00152CFD" w:rsidP="00152CFD">
            <w:pPr>
              <w:numPr>
                <w:ilvl w:val="1"/>
                <w:numId w:val="9"/>
              </w:numPr>
              <w:snapToGrid w:val="0"/>
              <w:ind w:left="1334"/>
              <w:jc w:val="both"/>
            </w:pPr>
            <w:r w:rsidRPr="00CF0FF2">
              <w:t>N is configured by gNB</w:t>
            </w:r>
          </w:p>
          <w:p w14:paraId="21A95AFB" w14:textId="77777777" w:rsidR="00152CFD" w:rsidRPr="00CF0FF2" w:rsidRDefault="00152CFD" w:rsidP="00152CFD">
            <w:pPr>
              <w:numPr>
                <w:ilvl w:val="2"/>
                <w:numId w:val="9"/>
              </w:numPr>
              <w:snapToGrid w:val="0"/>
              <w:ind w:left="1915" w:hanging="475"/>
              <w:jc w:val="both"/>
            </w:pPr>
            <w:r w:rsidRPr="00CF0FF2">
              <w:t xml:space="preserve">FFS: candidate value of ‘N’.  </w:t>
            </w:r>
          </w:p>
          <w:p w14:paraId="791405F4" w14:textId="77777777" w:rsidR="00152CFD" w:rsidRPr="00774CCD" w:rsidRDefault="00152CFD" w:rsidP="00152CFD">
            <w:pPr>
              <w:numPr>
                <w:ilvl w:val="1"/>
                <w:numId w:val="9"/>
              </w:numPr>
              <w:snapToGrid w:val="0"/>
              <w:ind w:left="1334"/>
              <w:jc w:val="both"/>
            </w:pPr>
            <w:r w:rsidRPr="00CF0FF2">
              <w:t>FFS: RRC can enable</w:t>
            </w:r>
            <w:r w:rsidRPr="00774CCD">
              <w:t xml:space="preserve"> or disable whether current beam is always reported in addition to the N beams </w:t>
            </w:r>
          </w:p>
          <w:p w14:paraId="10355961" w14:textId="77777777" w:rsidR="00152CFD" w:rsidRPr="00774CCD" w:rsidRDefault="00152CFD" w:rsidP="00152CFD">
            <w:pPr>
              <w:numPr>
                <w:ilvl w:val="0"/>
                <w:numId w:val="9"/>
              </w:numPr>
              <w:snapToGrid w:val="0"/>
              <w:ind w:left="466" w:hanging="284"/>
              <w:jc w:val="both"/>
            </w:pPr>
            <w:r w:rsidRPr="00774CCD">
              <w:t xml:space="preserve">FFS: Option-1/1a/1b/2.  </w:t>
            </w:r>
          </w:p>
          <w:p w14:paraId="69B29BE7" w14:textId="77777777" w:rsidR="00152CFD" w:rsidRPr="00774CCD" w:rsidRDefault="00152CFD" w:rsidP="00152CFD">
            <w:pPr>
              <w:numPr>
                <w:ilvl w:val="0"/>
                <w:numId w:val="9"/>
              </w:numPr>
              <w:snapToGrid w:val="0"/>
              <w:ind w:left="466" w:hanging="284"/>
              <w:jc w:val="both"/>
            </w:pPr>
            <w:r w:rsidRPr="00774CCD">
              <w:t>Above applies at least for the single CC case</w:t>
            </w:r>
          </w:p>
          <w:p w14:paraId="0D0AF964" w14:textId="77777777" w:rsidR="00A219D8" w:rsidRDefault="00A219D8" w:rsidP="00A219D8">
            <w:pPr>
              <w:rPr>
                <w:sz w:val="24"/>
                <w:lang w:eastAsia="zh-TW"/>
              </w:rPr>
            </w:pPr>
          </w:p>
          <w:p w14:paraId="351B0B15" w14:textId="77777777" w:rsidR="007D4A57" w:rsidRPr="00BD639A" w:rsidRDefault="007D4A57" w:rsidP="007D4A57">
            <w:pPr>
              <w:shd w:val="clear" w:color="auto" w:fill="FFFFFF"/>
              <w:snapToGrid w:val="0"/>
              <w:jc w:val="both"/>
              <w:rPr>
                <w:b/>
                <w:bCs/>
                <w:lang w:eastAsia="zh-CN"/>
              </w:rPr>
            </w:pPr>
            <w:r w:rsidRPr="00573604">
              <w:rPr>
                <w:b/>
                <w:bCs/>
                <w:highlight w:val="green"/>
                <w:lang w:eastAsia="zh-CN"/>
              </w:rPr>
              <w:t>Agreement</w:t>
            </w:r>
          </w:p>
          <w:p w14:paraId="6984EDE8" w14:textId="77777777" w:rsidR="007D4A57" w:rsidRPr="00BD639A" w:rsidRDefault="007D4A57" w:rsidP="007D4A57">
            <w:pPr>
              <w:shd w:val="clear" w:color="auto" w:fill="FFFFFF"/>
              <w:snapToGrid w:val="0"/>
              <w:jc w:val="both"/>
              <w:rPr>
                <w:rFonts w:eastAsia="DengXian"/>
                <w:lang w:val="en-US" w:eastAsia="ko-KR"/>
              </w:rPr>
            </w:pPr>
            <w:r w:rsidRPr="00BD639A">
              <w:t>On UE-initiated/event-driven beam reporting, regarding L1-RSRP report format Option-3 depending on Event-2, for a report instance where N ≥ 1 beam(s) are reported, the following is supported.</w:t>
            </w:r>
          </w:p>
          <w:p w14:paraId="2BA7CFD9" w14:textId="77777777" w:rsidR="007D4A57" w:rsidRPr="00BD639A" w:rsidRDefault="007D4A57" w:rsidP="007D4A57">
            <w:pPr>
              <w:pStyle w:val="ListParagraph"/>
              <w:numPr>
                <w:ilvl w:val="0"/>
                <w:numId w:val="14"/>
              </w:numPr>
              <w:shd w:val="clear" w:color="auto" w:fill="FFFFFF"/>
              <w:tabs>
                <w:tab w:val="left" w:pos="0"/>
              </w:tabs>
              <w:snapToGrid w:val="0"/>
              <w:spacing w:line="254" w:lineRule="auto"/>
              <w:ind w:hanging="475"/>
              <w:contextualSpacing w:val="0"/>
              <w:jc w:val="both"/>
            </w:pPr>
            <w:r w:rsidRPr="00BD639A">
              <w:t>RRC can enable or disable whether current beam is always reported</w:t>
            </w:r>
          </w:p>
          <w:p w14:paraId="5FDD8741" w14:textId="77777777" w:rsidR="007D4A57" w:rsidRPr="00BD639A" w:rsidRDefault="007D4A57" w:rsidP="007D4A57">
            <w:pPr>
              <w:numPr>
                <w:ilvl w:val="2"/>
                <w:numId w:val="14"/>
              </w:numPr>
              <w:tabs>
                <w:tab w:val="left" w:pos="0"/>
              </w:tabs>
              <w:snapToGrid w:val="0"/>
              <w:spacing w:line="256" w:lineRule="auto"/>
              <w:ind w:left="1420" w:hanging="475"/>
              <w:jc w:val="both"/>
            </w:pPr>
            <w:r w:rsidRPr="00BD639A">
              <w:t>When enabled by RRC, the current beam + N beams from the measurement RSs for new beam(s) are reported</w:t>
            </w:r>
          </w:p>
          <w:p w14:paraId="509AB722" w14:textId="77777777" w:rsidR="007D4A57" w:rsidRPr="00BD639A" w:rsidRDefault="007D4A57" w:rsidP="007D4A57">
            <w:pPr>
              <w:numPr>
                <w:ilvl w:val="3"/>
                <w:numId w:val="14"/>
              </w:numPr>
              <w:tabs>
                <w:tab w:val="left" w:pos="0"/>
              </w:tabs>
              <w:snapToGrid w:val="0"/>
              <w:spacing w:line="256" w:lineRule="auto"/>
              <w:jc w:val="both"/>
            </w:pPr>
            <w:r w:rsidRPr="00BD639A">
              <w:t>Note: The reported current beam is NOT counted in the N reported beams.</w:t>
            </w:r>
          </w:p>
          <w:p w14:paraId="5A706A1E" w14:textId="77777777" w:rsidR="007D4A57" w:rsidRPr="00BD639A" w:rsidRDefault="007D4A57" w:rsidP="007D4A57">
            <w:pPr>
              <w:numPr>
                <w:ilvl w:val="2"/>
                <w:numId w:val="14"/>
              </w:numPr>
              <w:tabs>
                <w:tab w:val="left" w:pos="0"/>
              </w:tabs>
              <w:snapToGrid w:val="0"/>
              <w:spacing w:line="256" w:lineRule="auto"/>
              <w:ind w:left="1420" w:hanging="475"/>
              <w:jc w:val="both"/>
            </w:pPr>
            <w:r w:rsidRPr="00BD639A">
              <w:t>When disabled by RRC, N beams are reported.</w:t>
            </w:r>
          </w:p>
          <w:p w14:paraId="1D1BCFF0" w14:textId="790E28B2" w:rsidR="007D4A57" w:rsidRDefault="007D4A57" w:rsidP="00A219D8">
            <w:pPr>
              <w:rPr>
                <w:sz w:val="24"/>
                <w:lang w:eastAsia="zh-TW"/>
              </w:rPr>
            </w:pPr>
          </w:p>
        </w:tc>
      </w:tr>
    </w:tbl>
    <w:p w14:paraId="0AA189AE" w14:textId="53FEAE01" w:rsidR="002E4B20" w:rsidRPr="00BB50FF" w:rsidRDefault="001C249B" w:rsidP="00516420">
      <w:pPr>
        <w:spacing w:before="120" w:after="180" w:line="276" w:lineRule="auto"/>
        <w:rPr>
          <w:sz w:val="24"/>
          <w:lang w:eastAsia="zh-TW"/>
        </w:rPr>
      </w:pPr>
      <w:r>
        <w:rPr>
          <w:sz w:val="24"/>
          <w:lang w:eastAsia="zh-TW"/>
        </w:rPr>
        <w:lastRenderedPageBreak/>
        <w:t>In addition, RAN1 has agreed that N (N</w:t>
      </w:r>
      <w:r w:rsidRPr="001C249B">
        <w:rPr>
          <w:sz w:val="24"/>
          <w:lang w:eastAsia="zh-TW"/>
        </w:rPr>
        <w:t>≥1</w:t>
      </w:r>
      <w:r>
        <w:rPr>
          <w:sz w:val="24"/>
          <w:lang w:eastAsia="zh-TW"/>
        </w:rPr>
        <w:t>) beams are reported in UEI-BR. Among these N bea</w:t>
      </w:r>
      <w:r w:rsidR="00245DF5">
        <w:rPr>
          <w:sz w:val="24"/>
          <w:lang w:eastAsia="zh-TW"/>
        </w:rPr>
        <w:t xml:space="preserve">ms, at </w:t>
      </w:r>
      <w:r w:rsidR="00245DF5" w:rsidRPr="00BB50FF">
        <w:rPr>
          <w:sz w:val="24"/>
          <w:lang w:eastAsia="zh-TW"/>
        </w:rPr>
        <w:t>least one of them satisfies</w:t>
      </w:r>
      <w:r w:rsidRPr="00BB50FF">
        <w:rPr>
          <w:sz w:val="24"/>
          <w:lang w:eastAsia="zh-TW"/>
        </w:rPr>
        <w:t xml:space="preserve"> the triggering event. </w:t>
      </w:r>
      <w:r w:rsidR="006F0A80" w:rsidRPr="00BB50FF">
        <w:rPr>
          <w:sz w:val="24"/>
          <w:lang w:eastAsia="zh-TW"/>
        </w:rPr>
        <w:t xml:space="preserve">Value of N is configured by the NW. Then, one open issue is the candidate value. In our views, N could be 1, 2, 3, or 4. </w:t>
      </w:r>
      <w:r w:rsidR="00174D39" w:rsidRPr="00BB50FF">
        <w:rPr>
          <w:sz w:val="24"/>
          <w:lang w:eastAsia="zh-TW"/>
        </w:rPr>
        <w:t xml:space="preserve">We have not observed critical need to configure value more than 4. </w:t>
      </w:r>
    </w:p>
    <w:p w14:paraId="1BC7CF9D" w14:textId="10AE3E5A" w:rsidR="00883B40" w:rsidRPr="00BB50FF" w:rsidRDefault="002F023C" w:rsidP="00BB50FF">
      <w:pPr>
        <w:spacing w:after="180" w:line="276" w:lineRule="auto"/>
        <w:rPr>
          <w:b/>
          <w:sz w:val="24"/>
          <w:szCs w:val="22"/>
          <w:lang w:eastAsia="zh-TW"/>
        </w:rPr>
      </w:pPr>
      <w:r>
        <w:rPr>
          <w:b/>
          <w:sz w:val="24"/>
          <w:szCs w:val="22"/>
          <w:lang w:eastAsia="zh-TW"/>
        </w:rPr>
        <w:t>Proposal 9</w:t>
      </w:r>
      <w:r w:rsidR="00883B40" w:rsidRPr="00BB50FF">
        <w:rPr>
          <w:b/>
          <w:sz w:val="24"/>
          <w:szCs w:val="22"/>
          <w:lang w:eastAsia="zh-TW"/>
        </w:rPr>
        <w:t xml:space="preserve">: </w:t>
      </w:r>
      <w:r w:rsidR="00BB50FF" w:rsidRPr="00BB50FF">
        <w:rPr>
          <w:b/>
          <w:sz w:val="24"/>
          <w:szCs w:val="22"/>
          <w:lang w:eastAsia="zh-TW"/>
        </w:rPr>
        <w:t xml:space="preserve">On UE-initiated/event-driven beam reporting, regarding L1-RSRP report format Option-3 depending on Event-2, support candidate value of N as 1, 2, 3 or 4. </w:t>
      </w:r>
      <w:r w:rsidR="00883B40" w:rsidRPr="00BB50FF">
        <w:rPr>
          <w:b/>
          <w:sz w:val="24"/>
          <w:szCs w:val="22"/>
          <w:lang w:eastAsia="zh-TW"/>
        </w:rPr>
        <w:t xml:space="preserve"> </w:t>
      </w:r>
    </w:p>
    <w:p w14:paraId="0E29A3BD" w14:textId="52A5334F" w:rsidR="001629FD" w:rsidRDefault="001629FD" w:rsidP="001629FD">
      <w:pPr>
        <w:spacing w:after="180" w:line="276" w:lineRule="auto"/>
        <w:rPr>
          <w:sz w:val="24"/>
          <w:lang w:eastAsia="zh-TW"/>
        </w:rPr>
      </w:pPr>
      <w:r>
        <w:rPr>
          <w:sz w:val="24"/>
          <w:lang w:eastAsia="zh-TW"/>
        </w:rPr>
        <w:t>On</w:t>
      </w:r>
      <w:r w:rsidR="006A7EF6">
        <w:rPr>
          <w:sz w:val="24"/>
          <w:lang w:eastAsia="zh-TW"/>
        </w:rPr>
        <w:t xml:space="preserve"> the </w:t>
      </w:r>
      <w:r w:rsidR="006A7EF6" w:rsidRPr="006A7EF6">
        <w:rPr>
          <w:sz w:val="24"/>
          <w:lang w:eastAsia="zh-TW"/>
        </w:rPr>
        <w:t>UL signalling medium/container</w:t>
      </w:r>
      <w:r w:rsidR="006A7EF6">
        <w:rPr>
          <w:sz w:val="24"/>
          <w:lang w:eastAsia="zh-TW"/>
        </w:rPr>
        <w:t xml:space="preserve"> for UE-i</w:t>
      </w:r>
      <w:r w:rsidR="006A7EF6" w:rsidRPr="00661C28">
        <w:rPr>
          <w:sz w:val="24"/>
          <w:lang w:eastAsia="zh-TW"/>
        </w:rPr>
        <w:t>nitiated/event-driven beam</w:t>
      </w:r>
      <w:r w:rsidR="006A7EF6">
        <w:rPr>
          <w:sz w:val="24"/>
          <w:lang w:eastAsia="zh-TW"/>
        </w:rPr>
        <w:t xml:space="preserve"> reporting, two modes have been agreed to support as below. </w:t>
      </w:r>
    </w:p>
    <w:tbl>
      <w:tblPr>
        <w:tblStyle w:val="TableGrid"/>
        <w:tblW w:w="0" w:type="auto"/>
        <w:tblLook w:val="04A0" w:firstRow="1" w:lastRow="0" w:firstColumn="1" w:lastColumn="0" w:noHBand="0" w:noVBand="1"/>
      </w:tblPr>
      <w:tblGrid>
        <w:gridCol w:w="9621"/>
      </w:tblGrid>
      <w:tr w:rsidR="003037DE" w14:paraId="4FCD2C5D" w14:textId="77777777" w:rsidTr="003037DE">
        <w:tc>
          <w:tcPr>
            <w:tcW w:w="9621" w:type="dxa"/>
          </w:tcPr>
          <w:p w14:paraId="4018AB4C" w14:textId="77777777" w:rsidR="007C1A6A" w:rsidRPr="00D93D48" w:rsidRDefault="007C1A6A" w:rsidP="007C1A6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127904CC" w14:textId="48E04E28" w:rsidR="00B60CAF" w:rsidRPr="00BF5BD7" w:rsidRDefault="00B60CAF" w:rsidP="00B60CAF">
            <w:pPr>
              <w:adjustRightInd w:val="0"/>
              <w:snapToGrid w:val="0"/>
              <w:rPr>
                <w:b/>
                <w:bCs/>
                <w:highlight w:val="green"/>
                <w:lang w:eastAsia="zh-CN"/>
              </w:rPr>
            </w:pPr>
            <w:r w:rsidRPr="00BF5BD7">
              <w:rPr>
                <w:b/>
                <w:bCs/>
                <w:highlight w:val="green"/>
                <w:lang w:eastAsia="zh-CN"/>
              </w:rPr>
              <w:t>Agreement</w:t>
            </w:r>
          </w:p>
          <w:p w14:paraId="47B9D276" w14:textId="77777777" w:rsidR="00B60CAF" w:rsidRPr="00BF5BD7" w:rsidRDefault="00B60CAF" w:rsidP="00B60CAF">
            <w:pPr>
              <w:snapToGrid w:val="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3ECBD63A" w14:textId="77777777" w:rsidR="00B60CAF" w:rsidRPr="00BF5BD7" w:rsidRDefault="00B60CAF" w:rsidP="00B60CAF">
            <w:pPr>
              <w:widowControl/>
              <w:numPr>
                <w:ilvl w:val="0"/>
                <w:numId w:val="12"/>
              </w:numPr>
              <w:snapToGrid w:val="0"/>
            </w:pPr>
            <w:bookmarkStart w:id="4" w:name="OLE_LINK25"/>
            <w:r>
              <w:t>Mode A</w:t>
            </w:r>
            <w:r w:rsidRPr="00BF5BD7">
              <w:t xml:space="preserve"> (dynamically scheduling UCI by gNB):</w:t>
            </w:r>
          </w:p>
          <w:p w14:paraId="2CE65559" w14:textId="77777777" w:rsidR="00B60CAF" w:rsidRPr="00BF5BD7" w:rsidRDefault="00B60CAF" w:rsidP="00B60CAF">
            <w:pPr>
              <w:widowControl/>
              <w:numPr>
                <w:ilvl w:val="1"/>
                <w:numId w:val="12"/>
              </w:numPr>
              <w:snapToGrid w:val="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1B650EDA"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Request format, e.g., SR or a new UCI type</w:t>
            </w:r>
            <w:r w:rsidRPr="00BF5BD7">
              <w:t>.</w:t>
            </w:r>
          </w:p>
          <w:p w14:paraId="0EF77AAB" w14:textId="77777777" w:rsidR="00B60CAF" w:rsidRPr="00BF5BD7" w:rsidRDefault="00B60CAF" w:rsidP="00B60CAF">
            <w:pPr>
              <w:widowControl/>
              <w:numPr>
                <w:ilvl w:val="1"/>
                <w:numId w:val="12"/>
              </w:numPr>
              <w:snapToGrid w:val="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4729B1CF" w14:textId="77777777" w:rsidR="00B60CAF" w:rsidRPr="00BF5BD7" w:rsidRDefault="00B60CAF" w:rsidP="00B60CAF">
            <w:pPr>
              <w:widowControl/>
              <w:numPr>
                <w:ilvl w:val="1"/>
                <w:numId w:val="12"/>
              </w:numPr>
              <w:snapToGrid w:val="0"/>
            </w:pPr>
            <w:r w:rsidRPr="00BF5BD7">
              <w:rPr>
                <w:color w:val="000000"/>
              </w:rPr>
              <w:t xml:space="preserve">Step 3: Beam report is transmitted </w:t>
            </w:r>
            <w:r w:rsidRPr="00BF5BD7">
              <w:t>in second UL channel.</w:t>
            </w:r>
          </w:p>
          <w:p w14:paraId="25973B2D"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35C5F32F" w14:textId="77777777" w:rsidR="00B60CAF" w:rsidRPr="00BF5BD7" w:rsidRDefault="00B60CAF" w:rsidP="00B60CAF">
            <w:pPr>
              <w:numPr>
                <w:ilvl w:val="1"/>
                <w:numId w:val="12"/>
              </w:numPr>
              <w:shd w:val="clear" w:color="auto" w:fill="FFFFFF"/>
              <w:snapToGrid w:val="0"/>
              <w:rPr>
                <w:rFonts w:eastAsia="Times New Roman"/>
                <w:lang w:eastAsia="zh-CN"/>
              </w:rPr>
            </w:pPr>
            <w:r w:rsidRPr="00BF5BD7">
              <w:t xml:space="preserve">This </w:t>
            </w:r>
            <w:r>
              <w:t>mode</w:t>
            </w:r>
            <w:r w:rsidRPr="00BF5BD7">
              <w:t xml:space="preserve"> is basic UE capability </w:t>
            </w:r>
            <w:r w:rsidRPr="00BF5BD7">
              <w:rPr>
                <w:rFonts w:eastAsia="Times New Roman"/>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rFonts w:eastAsia="Times New Roman"/>
                <w:lang w:eastAsia="zh-CN"/>
              </w:rPr>
              <w:t>).</w:t>
            </w:r>
          </w:p>
          <w:p w14:paraId="060F10A5" w14:textId="77777777" w:rsidR="00B60CAF" w:rsidRPr="00BF5BD7" w:rsidRDefault="00B60CAF" w:rsidP="00B60CAF">
            <w:pPr>
              <w:numPr>
                <w:ilvl w:val="1"/>
                <w:numId w:val="12"/>
              </w:numPr>
              <w:shd w:val="clear" w:color="auto" w:fill="FFFFFF"/>
              <w:snapToGrid w:val="0"/>
              <w:rPr>
                <w:rFonts w:eastAsia="Times New Roman"/>
                <w:lang w:eastAsia="zh-CN"/>
              </w:rPr>
            </w:pPr>
            <w:r w:rsidRPr="00BF5BD7">
              <w:rPr>
                <w:rFonts w:eastAsia="Times New Roman"/>
                <w:lang w:eastAsia="zh-CN"/>
              </w:rPr>
              <w:t>No new DCI format is introduced.</w:t>
            </w:r>
          </w:p>
          <w:p w14:paraId="0AFE30C2" w14:textId="77777777" w:rsidR="00B60CAF" w:rsidRPr="00BF5BD7" w:rsidRDefault="00B60CAF" w:rsidP="00B60CAF">
            <w:pPr>
              <w:widowControl/>
              <w:numPr>
                <w:ilvl w:val="0"/>
                <w:numId w:val="12"/>
              </w:numPr>
              <w:snapToGrid w:val="0"/>
              <w:jc w:val="both"/>
            </w:pPr>
            <w:r>
              <w:t>Mode B</w:t>
            </w:r>
            <w:r w:rsidRPr="00BF5BD7">
              <w:t xml:space="preserve"> (UCI in pre-configured resource(s) for second UL channel):</w:t>
            </w:r>
          </w:p>
          <w:p w14:paraId="54A13966" w14:textId="77777777" w:rsidR="00B60CAF" w:rsidRPr="00BF5BD7" w:rsidRDefault="00B60CAF" w:rsidP="00B60CAF">
            <w:pPr>
              <w:widowControl/>
              <w:numPr>
                <w:ilvl w:val="1"/>
                <w:numId w:val="12"/>
              </w:numPr>
              <w:snapToGrid w:val="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4823DD5D" w14:textId="77777777" w:rsidR="00B60CAF" w:rsidRPr="00BF5BD7" w:rsidRDefault="00B60CAF" w:rsidP="00B60CAF">
            <w:pPr>
              <w:widowControl/>
              <w:numPr>
                <w:ilvl w:val="2"/>
                <w:numId w:val="12"/>
              </w:numPr>
              <w:snapToGrid w:val="0"/>
              <w:jc w:val="both"/>
              <w:rPr>
                <w:rFonts w:eastAsia="MS Mincho"/>
                <w:lang w:eastAsia="ja-JP"/>
              </w:rPr>
            </w:pPr>
            <w:r w:rsidRPr="00BF5BD7">
              <w:rPr>
                <w:rFonts w:eastAsia="MS Mincho"/>
                <w:lang w:eastAsia="ja-JP"/>
              </w:rPr>
              <w:t>FFS: Notification format, e.g., SR or a new UCI type</w:t>
            </w:r>
            <w:r w:rsidRPr="00BF5BD7">
              <w:t>.</w:t>
            </w:r>
          </w:p>
          <w:p w14:paraId="22F0146D" w14:textId="77777777" w:rsidR="00B60CAF" w:rsidRPr="00BF5BD7" w:rsidRDefault="00B60CAF" w:rsidP="00B60CAF">
            <w:pPr>
              <w:widowControl/>
              <w:numPr>
                <w:ilvl w:val="1"/>
                <w:numId w:val="12"/>
              </w:numPr>
              <w:snapToGrid w:val="0"/>
              <w:jc w:val="both"/>
            </w:pPr>
            <w:r w:rsidRPr="00BF5BD7">
              <w:t xml:space="preserve">Step 2: UE transmits the beam report in the second UL channel. </w:t>
            </w:r>
          </w:p>
          <w:p w14:paraId="6F4C52B1" w14:textId="77777777" w:rsidR="00B60CAF" w:rsidRPr="00BF5BD7" w:rsidRDefault="00B60CAF" w:rsidP="00B60CAF">
            <w:pPr>
              <w:widowControl/>
              <w:numPr>
                <w:ilvl w:val="2"/>
                <w:numId w:val="12"/>
              </w:numPr>
              <w:snapToGrid w:val="0"/>
            </w:pPr>
            <w:r w:rsidRPr="00BF5BD7">
              <w:t>FFS: Details on the second UL channel, e.g., whether the second UL channel is PUCCH, PUSCH or both</w:t>
            </w:r>
          </w:p>
          <w:p w14:paraId="5E0D39E0" w14:textId="77777777" w:rsidR="00B60CAF" w:rsidRPr="00BF5BD7" w:rsidRDefault="00B60CAF" w:rsidP="00B60CAF">
            <w:pPr>
              <w:widowControl/>
              <w:numPr>
                <w:ilvl w:val="1"/>
                <w:numId w:val="12"/>
              </w:numPr>
              <w:snapToGrid w:val="0"/>
              <w:jc w:val="both"/>
            </w:pPr>
            <w:r w:rsidRPr="00BF5BD7">
              <w:t xml:space="preserve">The notification in Step1 is in a separate reporting instance from the beam report in Step 2. </w:t>
            </w:r>
          </w:p>
          <w:bookmarkEnd w:id="4"/>
          <w:p w14:paraId="3C721DAB" w14:textId="77777777" w:rsidR="00B60CAF" w:rsidRPr="00BF5BD7" w:rsidRDefault="00B60CAF" w:rsidP="00B60CAF">
            <w:pPr>
              <w:snapToGrid w:val="0"/>
            </w:pPr>
            <w:r w:rsidRPr="00BF5BD7">
              <w:t xml:space="preserve">FFS: Whether UE receives acknowledge information with response to each step for all </w:t>
            </w:r>
            <w:r>
              <w:t>modes</w:t>
            </w:r>
          </w:p>
          <w:p w14:paraId="00E8F40E" w14:textId="77777777" w:rsidR="00B60CAF" w:rsidRPr="00BF5BD7" w:rsidRDefault="00B60CAF" w:rsidP="00B60CAF">
            <w:pPr>
              <w:shd w:val="clear" w:color="auto" w:fill="FFFFFF"/>
              <w:snapToGrid w:val="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471CEE58" w14:textId="77777777" w:rsidR="003037DE" w:rsidRDefault="00B60CAF" w:rsidP="00B60CAF">
            <w:pPr>
              <w:numPr>
                <w:ilvl w:val="0"/>
                <w:numId w:val="12"/>
              </w:numPr>
              <w:shd w:val="clear" w:color="auto" w:fill="FFFFFF"/>
              <w:snapToGrid w:val="0"/>
              <w:rPr>
                <w:rFonts w:eastAsia="Times New Roman"/>
                <w:lang w:eastAsia="zh-CN"/>
              </w:rPr>
            </w:pPr>
            <w:r w:rsidRPr="00BF5BD7">
              <w:rPr>
                <w:rFonts w:eastAsia="Times New Roman"/>
                <w:lang w:eastAsia="zh-CN"/>
              </w:rPr>
              <w:t>FFS: Details.</w:t>
            </w:r>
          </w:p>
          <w:p w14:paraId="4BB73DDD" w14:textId="04BFA4AB" w:rsidR="00B60CAF" w:rsidRPr="00B60CAF" w:rsidRDefault="00B60CAF" w:rsidP="00B60CAF">
            <w:pPr>
              <w:shd w:val="clear" w:color="auto" w:fill="FFFFFF"/>
              <w:snapToGrid w:val="0"/>
              <w:rPr>
                <w:rFonts w:eastAsia="Times New Roman"/>
                <w:lang w:eastAsia="zh-CN"/>
              </w:rPr>
            </w:pPr>
          </w:p>
        </w:tc>
      </w:tr>
    </w:tbl>
    <w:p w14:paraId="212E8DB4" w14:textId="3823DA46" w:rsidR="006A7EF6" w:rsidRDefault="00915C1E" w:rsidP="00BE6EC1">
      <w:pPr>
        <w:spacing w:before="120" w:after="180" w:line="276" w:lineRule="auto"/>
        <w:rPr>
          <w:sz w:val="24"/>
          <w:lang w:eastAsia="zh-TW"/>
        </w:rPr>
      </w:pPr>
      <w:r>
        <w:rPr>
          <w:sz w:val="24"/>
          <w:lang w:eastAsia="zh-TW"/>
        </w:rPr>
        <w:t xml:space="preserve">Regarding Mode B, </w:t>
      </w:r>
      <w:r w:rsidR="00BE6EC1">
        <w:rPr>
          <w:sz w:val="24"/>
          <w:lang w:eastAsia="zh-TW"/>
        </w:rPr>
        <w:t>NW pre-configures UL resources for the second UL channel. Then</w:t>
      </w:r>
      <w:r w:rsidR="00DB6BC3">
        <w:rPr>
          <w:sz w:val="24"/>
          <w:lang w:eastAsia="zh-TW"/>
        </w:rPr>
        <w:t>,</w:t>
      </w:r>
      <w:r w:rsidR="00BE6EC1">
        <w:rPr>
          <w:sz w:val="24"/>
          <w:lang w:eastAsia="zh-TW"/>
        </w:rPr>
        <w:t xml:space="preserve"> UE transmit</w:t>
      </w:r>
      <w:r w:rsidR="00367A2D">
        <w:rPr>
          <w:sz w:val="24"/>
          <w:lang w:eastAsia="zh-TW"/>
        </w:rPr>
        <w:t>s</w:t>
      </w:r>
      <w:r w:rsidR="00BE6EC1">
        <w:rPr>
          <w:sz w:val="24"/>
          <w:lang w:eastAsia="zh-TW"/>
        </w:rPr>
        <w:t xml:space="preserve"> the first PUCCH to notify </w:t>
      </w:r>
      <w:r w:rsidR="00F85F01">
        <w:rPr>
          <w:sz w:val="24"/>
          <w:lang w:eastAsia="zh-TW"/>
        </w:rPr>
        <w:t xml:space="preserve">NW of </w:t>
      </w:r>
      <w:r w:rsidR="004170A3">
        <w:rPr>
          <w:sz w:val="24"/>
          <w:lang w:eastAsia="zh-TW"/>
        </w:rPr>
        <w:t>the</w:t>
      </w:r>
      <w:r w:rsidR="004170A3" w:rsidRPr="004170A3">
        <w:rPr>
          <w:sz w:val="24"/>
          <w:lang w:eastAsia="zh-TW"/>
        </w:rPr>
        <w:t xml:space="preserve"> second UL channel to carry beam report</w:t>
      </w:r>
      <w:r w:rsidR="00663E6B">
        <w:rPr>
          <w:sz w:val="24"/>
          <w:lang w:eastAsia="zh-TW"/>
        </w:rPr>
        <w:t xml:space="preserve">. One open issue is that whether the second UL channel is </w:t>
      </w:r>
      <w:r w:rsidR="00BA5501" w:rsidRPr="00BA5501">
        <w:rPr>
          <w:sz w:val="24"/>
          <w:lang w:eastAsia="zh-TW"/>
        </w:rPr>
        <w:t>PUCCH, PUSCH or both</w:t>
      </w:r>
      <w:r w:rsidR="00BA5501">
        <w:rPr>
          <w:sz w:val="24"/>
          <w:lang w:eastAsia="zh-TW"/>
        </w:rPr>
        <w:t xml:space="preserve">. We believe that at least CG-PUSCH should be supported </w:t>
      </w:r>
      <w:r w:rsidR="00A0696A">
        <w:rPr>
          <w:sz w:val="24"/>
          <w:lang w:eastAsia="zh-TW"/>
        </w:rPr>
        <w:t>for</w:t>
      </w:r>
      <w:r w:rsidR="00BA5501">
        <w:rPr>
          <w:sz w:val="24"/>
          <w:lang w:eastAsia="zh-TW"/>
        </w:rPr>
        <w:t xml:space="preserve"> the second UL channel. </w:t>
      </w:r>
      <w:r w:rsidR="00195734">
        <w:rPr>
          <w:sz w:val="24"/>
          <w:lang w:eastAsia="zh-TW"/>
        </w:rPr>
        <w:t>The benefit of using CG-PUSCH is that it can accommodate more payload size of UCI than PUCCH</w:t>
      </w:r>
      <w:r w:rsidR="00195734">
        <w:rPr>
          <w:rFonts w:hint="eastAsia"/>
          <w:sz w:val="24"/>
          <w:lang w:eastAsia="zh-TW"/>
        </w:rPr>
        <w:t>.</w:t>
      </w:r>
      <w:r w:rsidR="00195734">
        <w:rPr>
          <w:sz w:val="24"/>
          <w:lang w:eastAsia="zh-TW"/>
        </w:rPr>
        <w:t xml:space="preserve"> </w:t>
      </w:r>
      <w:r w:rsidR="00ED18F3">
        <w:rPr>
          <w:sz w:val="24"/>
          <w:lang w:eastAsia="zh-TW"/>
        </w:rPr>
        <w:t xml:space="preserve">In addition, this CG-PUSCH can be dedicated for transmitting UEI beam report, which means no UL data is transmitted on the CG-PUSCH for UEI beam report. </w:t>
      </w:r>
      <w:r w:rsidR="00222195">
        <w:rPr>
          <w:sz w:val="24"/>
          <w:lang w:eastAsia="zh-TW"/>
        </w:rPr>
        <w:t>This ensures all resources elements on such CG-PUSCH are used for UEI beam report, without the need to handle multiplexing between UL data and UEI beam report. Also, NW saves the effort to detect whether UL data is tr</w:t>
      </w:r>
      <w:r w:rsidR="00AE3AE7">
        <w:rPr>
          <w:sz w:val="24"/>
          <w:lang w:eastAsia="zh-TW"/>
        </w:rPr>
        <w:t>ansmitted on the CG</w:t>
      </w:r>
      <w:r w:rsidR="00222195">
        <w:rPr>
          <w:sz w:val="24"/>
          <w:lang w:eastAsia="zh-TW"/>
        </w:rPr>
        <w:t xml:space="preserve">-PUSCH for UEI beam report. </w:t>
      </w:r>
    </w:p>
    <w:p w14:paraId="0FDDF4EA" w14:textId="706E4056" w:rsidR="00722B3C" w:rsidRDefault="002F023C" w:rsidP="00722B3C">
      <w:pPr>
        <w:spacing w:after="180" w:line="276" w:lineRule="auto"/>
        <w:rPr>
          <w:b/>
          <w:sz w:val="24"/>
          <w:szCs w:val="22"/>
          <w:lang w:eastAsia="zh-TW"/>
        </w:rPr>
      </w:pPr>
      <w:r>
        <w:rPr>
          <w:b/>
          <w:sz w:val="24"/>
          <w:szCs w:val="22"/>
          <w:lang w:eastAsia="zh-TW"/>
        </w:rPr>
        <w:t>Proposal 10</w:t>
      </w:r>
      <w:r w:rsidR="00722B3C">
        <w:rPr>
          <w:b/>
          <w:sz w:val="24"/>
          <w:szCs w:val="22"/>
          <w:lang w:eastAsia="zh-TW"/>
        </w:rPr>
        <w:t xml:space="preserve">: For the second UL channel in Mode B, support a CG-PUSCH dedicated for UEI beam report. </w:t>
      </w:r>
    </w:p>
    <w:p w14:paraId="4E70E034" w14:textId="3F9CCE74" w:rsidR="00722B3C" w:rsidRPr="00722B3C" w:rsidRDefault="00722B3C" w:rsidP="00722B3C">
      <w:pPr>
        <w:pStyle w:val="ListParagraph"/>
        <w:numPr>
          <w:ilvl w:val="0"/>
          <w:numId w:val="9"/>
        </w:numPr>
        <w:spacing w:after="180" w:line="276" w:lineRule="auto"/>
        <w:rPr>
          <w:b/>
          <w:sz w:val="24"/>
          <w:szCs w:val="22"/>
          <w:lang w:eastAsia="zh-TW"/>
        </w:rPr>
      </w:pPr>
      <w:r>
        <w:rPr>
          <w:b/>
          <w:sz w:val="24"/>
          <w:szCs w:val="22"/>
          <w:lang w:eastAsia="zh-TW"/>
        </w:rPr>
        <w:lastRenderedPageBreak/>
        <w:t>Note: No UL data is transmitted on the</w:t>
      </w:r>
      <w:r>
        <w:rPr>
          <w:rFonts w:hint="eastAsia"/>
          <w:b/>
          <w:sz w:val="24"/>
          <w:szCs w:val="22"/>
          <w:lang w:eastAsia="zh-TW"/>
        </w:rPr>
        <w:t xml:space="preserve"> </w:t>
      </w:r>
      <w:r>
        <w:rPr>
          <w:b/>
          <w:sz w:val="24"/>
          <w:szCs w:val="22"/>
          <w:lang w:eastAsia="zh-TW"/>
        </w:rPr>
        <w:t>CG-PUSCH dedicated for UEI beam report</w:t>
      </w:r>
      <w:r>
        <w:rPr>
          <w:rFonts w:hint="eastAsia"/>
          <w:b/>
          <w:sz w:val="24"/>
          <w:szCs w:val="22"/>
          <w:lang w:eastAsia="zh-TW"/>
        </w:rPr>
        <w:t>.</w:t>
      </w:r>
      <w:r>
        <w:rPr>
          <w:b/>
          <w:sz w:val="24"/>
          <w:szCs w:val="22"/>
          <w:lang w:eastAsia="zh-TW"/>
        </w:rPr>
        <w:t xml:space="preserve"> </w:t>
      </w:r>
    </w:p>
    <w:p w14:paraId="427D1A8F" w14:textId="3652B6CA" w:rsidR="00210224" w:rsidRPr="00CD360D" w:rsidRDefault="00B73C50" w:rsidP="00CD360D">
      <w:pPr>
        <w:spacing w:after="180" w:line="276" w:lineRule="auto"/>
        <w:rPr>
          <w:b/>
          <w:sz w:val="24"/>
          <w:szCs w:val="22"/>
          <w:lang w:eastAsia="zh-TW"/>
        </w:rPr>
      </w:pPr>
      <w:r>
        <w:rPr>
          <w:sz w:val="24"/>
          <w:lang w:eastAsia="zh-TW"/>
        </w:rPr>
        <w:t>On</w:t>
      </w:r>
      <w:r w:rsidR="00C04FB6">
        <w:rPr>
          <w:sz w:val="24"/>
          <w:lang w:eastAsia="zh-TW"/>
        </w:rPr>
        <w:t xml:space="preserve"> the first PUCCH, one debate is on whether it should convey one bit or multiple bits. We propose the first PUCCH can indicate multiple bits, which allows network </w:t>
      </w:r>
      <w:r w:rsidR="006D7D12">
        <w:rPr>
          <w:sz w:val="24"/>
          <w:lang w:eastAsia="zh-TW"/>
        </w:rPr>
        <w:t>to receive</w:t>
      </w:r>
      <w:r w:rsidR="00C04FB6">
        <w:rPr>
          <w:sz w:val="24"/>
          <w:lang w:eastAsia="zh-TW"/>
        </w:rPr>
        <w:t xml:space="preserve"> some information earlier, e.g., </w:t>
      </w:r>
      <w:r w:rsidR="00D24F8A">
        <w:rPr>
          <w:sz w:val="24"/>
          <w:lang w:eastAsia="zh-TW"/>
        </w:rPr>
        <w:t xml:space="preserve">event ID (in case multiple event is supported). </w:t>
      </w:r>
    </w:p>
    <w:p w14:paraId="5CD9F1E4" w14:textId="215C8489" w:rsidR="00D03A25" w:rsidRDefault="00D03A25" w:rsidP="00D03A25">
      <w:pPr>
        <w:spacing w:after="180" w:line="276" w:lineRule="auto"/>
        <w:rPr>
          <w:b/>
          <w:sz w:val="24"/>
          <w:szCs w:val="22"/>
          <w:lang w:eastAsia="zh-TW"/>
        </w:rPr>
      </w:pPr>
      <w:r>
        <w:rPr>
          <w:b/>
          <w:sz w:val="24"/>
          <w:szCs w:val="22"/>
          <w:lang w:eastAsia="zh-TW"/>
        </w:rPr>
        <w:t xml:space="preserve">Proposal </w:t>
      </w:r>
      <w:r w:rsidR="003B4EFC">
        <w:rPr>
          <w:b/>
          <w:sz w:val="24"/>
          <w:szCs w:val="22"/>
          <w:lang w:eastAsia="zh-TW"/>
        </w:rPr>
        <w:t>11</w:t>
      </w:r>
      <w:r>
        <w:rPr>
          <w:b/>
          <w:sz w:val="24"/>
          <w:szCs w:val="22"/>
          <w:lang w:eastAsia="zh-TW"/>
        </w:rPr>
        <w:t xml:space="preserve">: </w:t>
      </w:r>
      <w:r w:rsidRPr="00210224">
        <w:rPr>
          <w:b/>
          <w:sz w:val="24"/>
          <w:szCs w:val="22"/>
          <w:lang w:eastAsia="zh-TW"/>
        </w:rPr>
        <w:t xml:space="preserve">On </w:t>
      </w:r>
      <w:r w:rsidR="00937828">
        <w:rPr>
          <w:b/>
          <w:sz w:val="24"/>
          <w:szCs w:val="22"/>
          <w:lang w:eastAsia="zh-TW"/>
        </w:rPr>
        <w:t>the</w:t>
      </w:r>
      <w:r>
        <w:rPr>
          <w:b/>
          <w:sz w:val="24"/>
          <w:szCs w:val="22"/>
          <w:lang w:eastAsia="zh-TW"/>
        </w:rPr>
        <w:t xml:space="preserv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13B747A6" w14:textId="77777777" w:rsidR="003E55A1" w:rsidRDefault="003E55A1" w:rsidP="003E55A1">
      <w:pPr>
        <w:spacing w:after="180" w:line="276" w:lineRule="auto"/>
        <w:rPr>
          <w:b/>
          <w:sz w:val="24"/>
          <w:szCs w:val="22"/>
          <w:lang w:eastAsia="zh-TW"/>
        </w:rPr>
      </w:pPr>
      <w:r>
        <w:rPr>
          <w:b/>
          <w:sz w:val="24"/>
          <w:szCs w:val="22"/>
          <w:lang w:eastAsia="zh-TW"/>
        </w:rPr>
        <w:t xml:space="preserve">Proposal 1: Regardless of definition of triggering event, UE initiated </w:t>
      </w:r>
      <w:r w:rsidRPr="001929CE">
        <w:rPr>
          <w:b/>
          <w:sz w:val="24"/>
          <w:szCs w:val="22"/>
          <w:lang w:eastAsia="zh-TW"/>
        </w:rPr>
        <w:t>beam reporting</w:t>
      </w:r>
      <w:r>
        <w:rPr>
          <w:b/>
          <w:sz w:val="24"/>
          <w:szCs w:val="22"/>
          <w:lang w:eastAsia="zh-TW"/>
        </w:rPr>
        <w:t xml:space="preserve"> can be triggered only when BFR/BFRQ transmission is not performed. </w:t>
      </w:r>
    </w:p>
    <w:p w14:paraId="13644F50" w14:textId="77777777" w:rsidR="00AF2C9C" w:rsidRDefault="00AF2C9C" w:rsidP="00AF2C9C">
      <w:pPr>
        <w:spacing w:after="180" w:line="276" w:lineRule="auto"/>
        <w:rPr>
          <w:b/>
          <w:sz w:val="24"/>
          <w:szCs w:val="22"/>
          <w:lang w:eastAsia="zh-TW"/>
        </w:rPr>
      </w:pPr>
      <w:r>
        <w:rPr>
          <w:b/>
          <w:sz w:val="24"/>
          <w:szCs w:val="22"/>
          <w:lang w:eastAsia="zh-TW"/>
        </w:rPr>
        <w:t xml:space="preserve">Proposal 2: On </w:t>
      </w:r>
      <w:r w:rsidRPr="001929CE">
        <w:rPr>
          <w:b/>
          <w:sz w:val="24"/>
          <w:szCs w:val="22"/>
          <w:lang w:eastAsia="zh-TW"/>
        </w:rPr>
        <w:t xml:space="preserve">trigger-event detection for </w:t>
      </w:r>
      <w:r>
        <w:rPr>
          <w:b/>
          <w:sz w:val="24"/>
          <w:szCs w:val="22"/>
          <w:lang w:eastAsia="zh-TW"/>
        </w:rPr>
        <w:t xml:space="preserve">UE initiated </w:t>
      </w:r>
      <w:r w:rsidRPr="001929CE">
        <w:rPr>
          <w:b/>
          <w:sz w:val="24"/>
          <w:szCs w:val="22"/>
          <w:lang w:eastAsia="zh-TW"/>
        </w:rPr>
        <w:t>beam reporting</w:t>
      </w:r>
      <w:r>
        <w:rPr>
          <w:b/>
          <w:sz w:val="24"/>
          <w:szCs w:val="22"/>
          <w:lang w:eastAsia="zh-TW"/>
        </w:rPr>
        <w:t xml:space="preserve">, at least support the following triggering event when BFR/BFRQ transmission is not performed: </w:t>
      </w:r>
    </w:p>
    <w:p w14:paraId="0A435A7A" w14:textId="77777777" w:rsidR="00AF2C9C" w:rsidRPr="00094A56" w:rsidRDefault="00AF2C9C" w:rsidP="00AF2C9C">
      <w:pPr>
        <w:pStyle w:val="ListParagraph"/>
        <w:numPr>
          <w:ilvl w:val="0"/>
          <w:numId w:val="9"/>
        </w:numPr>
        <w:spacing w:after="180" w:line="276" w:lineRule="auto"/>
        <w:rPr>
          <w:b/>
          <w:sz w:val="24"/>
          <w:szCs w:val="22"/>
          <w:lang w:eastAsia="zh-TW"/>
        </w:rPr>
      </w:pPr>
      <w:r w:rsidRPr="0093376B">
        <w:rPr>
          <w:b/>
          <w:sz w:val="24"/>
          <w:szCs w:val="22"/>
          <w:lang w:eastAsia="zh-TW"/>
        </w:rPr>
        <w:t>Event-1: Quality of the current beam is worse than a certain threshold</w:t>
      </w:r>
      <w:r>
        <w:rPr>
          <w:b/>
          <w:sz w:val="24"/>
          <w:szCs w:val="22"/>
          <w:lang w:eastAsia="zh-TW"/>
        </w:rPr>
        <w:t xml:space="preserve">. </w:t>
      </w:r>
    </w:p>
    <w:p w14:paraId="5451B3F4" w14:textId="77777777" w:rsidR="00AF2C9C" w:rsidRDefault="00AF2C9C" w:rsidP="00AF2C9C">
      <w:pPr>
        <w:spacing w:after="180" w:line="276" w:lineRule="auto"/>
        <w:rPr>
          <w:b/>
          <w:sz w:val="24"/>
          <w:szCs w:val="22"/>
          <w:lang w:eastAsia="zh-TW"/>
        </w:rPr>
      </w:pPr>
      <w:r>
        <w:rPr>
          <w:b/>
          <w:sz w:val="24"/>
          <w:szCs w:val="22"/>
          <w:lang w:eastAsia="zh-TW"/>
        </w:rPr>
        <w:t xml:space="preserve">Proposal 3: </w:t>
      </w:r>
      <w:r w:rsidRPr="00436937">
        <w:rPr>
          <w:b/>
          <w:sz w:val="24"/>
          <w:szCs w:val="22"/>
          <w:lang w:eastAsia="zh-TW"/>
        </w:rPr>
        <w:t>On UE-initiated/event-driven beam reporting, regarding Event-2</w:t>
      </w:r>
      <w:r>
        <w:rPr>
          <w:b/>
          <w:sz w:val="24"/>
          <w:szCs w:val="22"/>
          <w:lang w:eastAsia="zh-TW"/>
        </w:rPr>
        <w:t xml:space="preserve">, </w:t>
      </w:r>
      <w:r w:rsidRPr="00436937">
        <w:rPr>
          <w:b/>
          <w:sz w:val="24"/>
          <w:szCs w:val="22"/>
          <w:lang w:eastAsia="zh-TW"/>
        </w:rPr>
        <w:t xml:space="preserve">‘current beam’ </w:t>
      </w:r>
      <w:r>
        <w:rPr>
          <w:b/>
          <w:sz w:val="24"/>
          <w:szCs w:val="22"/>
          <w:lang w:eastAsia="zh-TW"/>
        </w:rPr>
        <w:t xml:space="preserve">can also correspond to </w:t>
      </w:r>
      <w:r w:rsidRPr="00436937">
        <w:rPr>
          <w:b/>
          <w:sz w:val="24"/>
          <w:szCs w:val="22"/>
          <w:lang w:eastAsia="zh-TW"/>
        </w:rPr>
        <w:t xml:space="preserve">the serving beam </w:t>
      </w:r>
      <w:r>
        <w:rPr>
          <w:b/>
          <w:sz w:val="24"/>
          <w:szCs w:val="22"/>
          <w:lang w:eastAsia="zh-TW"/>
        </w:rPr>
        <w:t xml:space="preserve">applied </w:t>
      </w:r>
      <w:r w:rsidRPr="00436937">
        <w:rPr>
          <w:b/>
          <w:sz w:val="24"/>
          <w:szCs w:val="22"/>
          <w:lang w:eastAsia="zh-TW"/>
        </w:rPr>
        <w:t>for DL channels/RSs not following indicated TCI state</w:t>
      </w:r>
      <w:r>
        <w:rPr>
          <w:b/>
          <w:sz w:val="24"/>
          <w:szCs w:val="22"/>
          <w:lang w:eastAsia="zh-TW"/>
        </w:rPr>
        <w:t>.</w:t>
      </w:r>
    </w:p>
    <w:p w14:paraId="5D7177EC" w14:textId="77777777" w:rsidR="00AF2C9C" w:rsidRPr="00436937" w:rsidRDefault="00AF2C9C" w:rsidP="00AF2C9C">
      <w:pPr>
        <w:pStyle w:val="ListParagraph"/>
        <w:numPr>
          <w:ilvl w:val="0"/>
          <w:numId w:val="13"/>
        </w:numPr>
        <w:spacing w:after="180" w:line="276" w:lineRule="auto"/>
        <w:rPr>
          <w:b/>
          <w:sz w:val="24"/>
          <w:szCs w:val="22"/>
          <w:lang w:eastAsia="zh-TW"/>
        </w:rPr>
      </w:pPr>
      <w:r>
        <w:rPr>
          <w:b/>
          <w:sz w:val="24"/>
          <w:szCs w:val="22"/>
          <w:lang w:eastAsia="zh-TW"/>
        </w:rPr>
        <w:t>Note: This reflects the fact that not all DL</w:t>
      </w:r>
      <w:r w:rsidRPr="00436937">
        <w:t xml:space="preserve"> </w:t>
      </w:r>
      <w:r w:rsidRPr="00436937">
        <w:rPr>
          <w:b/>
          <w:sz w:val="24"/>
          <w:szCs w:val="22"/>
          <w:lang w:eastAsia="zh-TW"/>
        </w:rPr>
        <w:t xml:space="preserve">channels/RSs </w:t>
      </w:r>
      <w:r>
        <w:rPr>
          <w:b/>
          <w:sz w:val="24"/>
          <w:szCs w:val="22"/>
          <w:lang w:eastAsia="zh-TW"/>
        </w:rPr>
        <w:t xml:space="preserve">follows </w:t>
      </w:r>
      <w:r w:rsidRPr="00436937">
        <w:rPr>
          <w:b/>
          <w:sz w:val="24"/>
          <w:szCs w:val="22"/>
          <w:lang w:eastAsia="zh-TW"/>
        </w:rPr>
        <w:t>indicated TCI state</w:t>
      </w:r>
      <w:r>
        <w:rPr>
          <w:b/>
          <w:sz w:val="24"/>
          <w:szCs w:val="22"/>
          <w:lang w:eastAsia="zh-TW"/>
        </w:rPr>
        <w:t xml:space="preserve">. </w:t>
      </w:r>
    </w:p>
    <w:p w14:paraId="46086203" w14:textId="77777777" w:rsidR="00C27ED3" w:rsidRPr="00412F12" w:rsidRDefault="00C27ED3" w:rsidP="00C27ED3">
      <w:pPr>
        <w:spacing w:after="180" w:line="276" w:lineRule="auto"/>
        <w:rPr>
          <w:b/>
          <w:sz w:val="24"/>
          <w:szCs w:val="22"/>
          <w:lang w:eastAsia="zh-TW"/>
        </w:rPr>
      </w:pPr>
      <w:r w:rsidRPr="00412F12">
        <w:rPr>
          <w:b/>
          <w:sz w:val="24"/>
          <w:szCs w:val="22"/>
          <w:lang w:eastAsia="zh-TW"/>
        </w:rPr>
        <w:t xml:space="preserve">Proposal 4: Regarding RS measurement for the current beam for Event 2, for Option-2a, the following is supported for handling the case that only one TRS is configured in the indicated TCI state: </w:t>
      </w:r>
    </w:p>
    <w:p w14:paraId="4AA4E1FC" w14:textId="77777777" w:rsidR="00C27ED3" w:rsidRPr="002954C1" w:rsidRDefault="00C27ED3" w:rsidP="00C27ED3">
      <w:pPr>
        <w:pStyle w:val="ListParagraph"/>
        <w:numPr>
          <w:ilvl w:val="0"/>
          <w:numId w:val="9"/>
        </w:numPr>
        <w:spacing w:after="180"/>
        <w:ind w:left="950" w:hanging="475"/>
        <w:rPr>
          <w:b/>
          <w:sz w:val="24"/>
          <w:szCs w:val="22"/>
          <w:lang w:eastAsia="zh-TW"/>
        </w:rPr>
      </w:pPr>
      <w:r w:rsidRPr="00412F12">
        <w:rPr>
          <w:b/>
          <w:sz w:val="24"/>
          <w:szCs w:val="22"/>
          <w:lang w:eastAsia="zh-TW"/>
        </w:rPr>
        <w:t>Option-3: Introducing additional scheme: The RS for current beam is explicitly configured by RRC or MAC-</w:t>
      </w:r>
      <w:r w:rsidRPr="002954C1">
        <w:rPr>
          <w:b/>
          <w:sz w:val="24"/>
          <w:szCs w:val="22"/>
          <w:lang w:eastAsia="zh-TW"/>
        </w:rPr>
        <w:t>CE (Option-2C in RAN1 116b agreement).</w:t>
      </w:r>
      <w:r>
        <w:rPr>
          <w:b/>
          <w:sz w:val="24"/>
          <w:szCs w:val="22"/>
          <w:lang w:eastAsia="zh-TW"/>
        </w:rPr>
        <w:t xml:space="preserve"> </w:t>
      </w:r>
    </w:p>
    <w:p w14:paraId="444D00DE" w14:textId="77777777" w:rsidR="00C27ED3" w:rsidRPr="0094096C" w:rsidRDefault="00C27ED3" w:rsidP="00C27ED3">
      <w:pPr>
        <w:spacing w:after="180" w:line="276" w:lineRule="auto"/>
        <w:rPr>
          <w:b/>
          <w:sz w:val="24"/>
          <w:szCs w:val="22"/>
          <w:lang w:eastAsia="zh-TW"/>
        </w:rPr>
      </w:pPr>
      <w:r w:rsidRPr="0094096C">
        <w:rPr>
          <w:b/>
          <w:sz w:val="24"/>
          <w:szCs w:val="22"/>
          <w:lang w:eastAsia="zh-TW"/>
        </w:rPr>
        <w:t xml:space="preserve">Proposal </w:t>
      </w:r>
      <w:r>
        <w:rPr>
          <w:b/>
          <w:sz w:val="24"/>
          <w:szCs w:val="22"/>
          <w:lang w:eastAsia="zh-TW"/>
        </w:rPr>
        <w:t>5</w:t>
      </w:r>
      <w:r w:rsidRPr="0094096C">
        <w:rPr>
          <w:b/>
          <w:sz w:val="24"/>
          <w:szCs w:val="22"/>
          <w:lang w:eastAsia="zh-TW"/>
        </w:rPr>
        <w:t xml:space="preserve">: Do not confirm the following working assumption. </w:t>
      </w:r>
    </w:p>
    <w:p w14:paraId="592712A6" w14:textId="77777777" w:rsidR="00C27ED3" w:rsidRPr="0094096C" w:rsidRDefault="00C27ED3" w:rsidP="00C27ED3">
      <w:pPr>
        <w:pStyle w:val="ListParagraph"/>
        <w:numPr>
          <w:ilvl w:val="0"/>
          <w:numId w:val="14"/>
        </w:numPr>
        <w:spacing w:after="180"/>
        <w:ind w:left="950" w:hanging="475"/>
        <w:rPr>
          <w:b/>
          <w:sz w:val="24"/>
          <w:szCs w:val="22"/>
          <w:lang w:eastAsia="zh-TW"/>
        </w:rPr>
      </w:pPr>
      <w:r w:rsidRPr="0094096C">
        <w:rPr>
          <w:b/>
          <w:sz w:val="24"/>
          <w:szCs w:val="22"/>
          <w:lang w:eastAsia="zh-TW"/>
        </w:rPr>
        <w:t>(Working Assumption) Enabling of either Scheme-1 or Scheme-2 should ensure the same RS type for RS measurement for current beam and new beam.</w:t>
      </w:r>
    </w:p>
    <w:p w14:paraId="45CC12A7" w14:textId="77777777" w:rsidR="00227657" w:rsidRPr="00F31A49" w:rsidRDefault="00227657" w:rsidP="00227657">
      <w:pPr>
        <w:spacing w:after="180" w:line="276" w:lineRule="auto"/>
        <w:rPr>
          <w:b/>
          <w:sz w:val="24"/>
          <w:szCs w:val="22"/>
          <w:lang w:eastAsia="zh-TW"/>
        </w:rPr>
      </w:pPr>
      <w:r w:rsidRPr="00F31A49">
        <w:rPr>
          <w:b/>
          <w:sz w:val="24"/>
          <w:szCs w:val="22"/>
          <w:lang w:eastAsia="zh-TW"/>
        </w:rPr>
        <w:t xml:space="preserve">Proposal </w:t>
      </w:r>
      <w:r>
        <w:rPr>
          <w:b/>
          <w:sz w:val="24"/>
          <w:szCs w:val="22"/>
          <w:lang w:eastAsia="zh-TW"/>
        </w:rPr>
        <w:t>6</w:t>
      </w:r>
      <w:r w:rsidRPr="00F31A49">
        <w:rPr>
          <w:b/>
          <w:sz w:val="24"/>
          <w:szCs w:val="22"/>
          <w:lang w:eastAsia="zh-TW"/>
        </w:rPr>
        <w:t xml:space="preserve">: Regarding explicit RS configuration for new beam measurement for Event 2: </w:t>
      </w:r>
    </w:p>
    <w:p w14:paraId="40F47466" w14:textId="77777777" w:rsidR="00227657" w:rsidRPr="00F31A49" w:rsidRDefault="00227657" w:rsidP="00227657">
      <w:pPr>
        <w:pStyle w:val="ListParagraph"/>
        <w:numPr>
          <w:ilvl w:val="0"/>
          <w:numId w:val="9"/>
        </w:numPr>
        <w:spacing w:after="180" w:line="276" w:lineRule="auto"/>
        <w:rPr>
          <w:b/>
          <w:sz w:val="24"/>
          <w:szCs w:val="22"/>
          <w:lang w:eastAsia="zh-TW"/>
        </w:rPr>
      </w:pPr>
      <w:r w:rsidRPr="00F31A49">
        <w:rPr>
          <w:b/>
          <w:sz w:val="24"/>
          <w:szCs w:val="22"/>
          <w:lang w:eastAsia="zh-TW"/>
        </w:rPr>
        <w:t>Option-3: A list of RS resource (s) for new beam measurement can be configured by RRC, and a subset of RS resource(s) in the list can be provided for new beam measurement by indicated TCI state</w:t>
      </w:r>
      <w:r>
        <w:rPr>
          <w:b/>
          <w:sz w:val="24"/>
          <w:szCs w:val="22"/>
          <w:lang w:eastAsia="zh-TW"/>
        </w:rPr>
        <w:t xml:space="preserve">. </w:t>
      </w:r>
    </w:p>
    <w:p w14:paraId="47313F21" w14:textId="77777777" w:rsidR="000853B7" w:rsidRDefault="000853B7" w:rsidP="000853B7">
      <w:pPr>
        <w:spacing w:after="180" w:line="276" w:lineRule="auto"/>
        <w:rPr>
          <w:b/>
          <w:sz w:val="24"/>
          <w:szCs w:val="22"/>
          <w:lang w:eastAsia="zh-TW"/>
        </w:rPr>
      </w:pPr>
      <w:r>
        <w:rPr>
          <w:b/>
          <w:sz w:val="24"/>
          <w:szCs w:val="22"/>
          <w:lang w:eastAsia="zh-TW"/>
        </w:rPr>
        <w:t>Proposal 7: Support L1-SINR as the unit of the threshold for triggering</w:t>
      </w:r>
      <w:r w:rsidRPr="00C8665E">
        <w:rPr>
          <w:b/>
          <w:sz w:val="24"/>
          <w:szCs w:val="22"/>
          <w:lang w:eastAsia="zh-TW"/>
        </w:rPr>
        <w:t xml:space="preserve"> UE-initiated/event-driven beam reporting</w:t>
      </w:r>
      <w:r>
        <w:rPr>
          <w:b/>
          <w:sz w:val="24"/>
          <w:szCs w:val="22"/>
          <w:lang w:eastAsia="zh-TW"/>
        </w:rPr>
        <w:t xml:space="preserve">, in addition to L1-RSRP.  </w:t>
      </w:r>
    </w:p>
    <w:p w14:paraId="5B35B2EB" w14:textId="77777777" w:rsidR="00FD1D53" w:rsidRDefault="00FD1D53" w:rsidP="00FD1D53">
      <w:pPr>
        <w:spacing w:after="180" w:line="276" w:lineRule="auto"/>
        <w:rPr>
          <w:b/>
          <w:sz w:val="24"/>
          <w:szCs w:val="22"/>
          <w:lang w:eastAsia="zh-TW"/>
        </w:rPr>
      </w:pPr>
      <w:r>
        <w:rPr>
          <w:b/>
          <w:sz w:val="24"/>
          <w:szCs w:val="22"/>
          <w:lang w:eastAsia="zh-TW"/>
        </w:rPr>
        <w:t xml:space="preserve">Proposal 8: For reporting </w:t>
      </w:r>
      <w:r w:rsidRPr="00EB7139">
        <w:rPr>
          <w:b/>
          <w:sz w:val="24"/>
          <w:szCs w:val="22"/>
          <w:lang w:eastAsia="zh-TW"/>
        </w:rPr>
        <w:t xml:space="preserve">DL RS resource indicator and L1-RSRP </w:t>
      </w:r>
      <w:r>
        <w:rPr>
          <w:b/>
          <w:sz w:val="24"/>
          <w:szCs w:val="22"/>
          <w:lang w:eastAsia="zh-TW"/>
        </w:rPr>
        <w:t xml:space="preserve">in an UEI beam report, support reporting L1-RSRP by </w:t>
      </w:r>
      <w:r w:rsidRPr="00EB7139">
        <w:rPr>
          <w:b/>
          <w:sz w:val="24"/>
          <w:szCs w:val="22"/>
          <w:lang w:eastAsia="zh-TW"/>
        </w:rPr>
        <w:t>absolute and/or differential value</w:t>
      </w:r>
      <w:r>
        <w:rPr>
          <w:b/>
          <w:sz w:val="24"/>
          <w:szCs w:val="22"/>
          <w:lang w:eastAsia="zh-TW"/>
        </w:rPr>
        <w:t xml:space="preserve">.  </w:t>
      </w:r>
    </w:p>
    <w:p w14:paraId="2D16FEA1" w14:textId="77777777" w:rsidR="00FD1D53" w:rsidRPr="00BB50FF" w:rsidRDefault="00FD1D53" w:rsidP="00FD1D53">
      <w:pPr>
        <w:spacing w:after="180" w:line="276" w:lineRule="auto"/>
        <w:rPr>
          <w:b/>
          <w:sz w:val="24"/>
          <w:szCs w:val="22"/>
          <w:lang w:eastAsia="zh-TW"/>
        </w:rPr>
      </w:pPr>
      <w:r>
        <w:rPr>
          <w:b/>
          <w:sz w:val="24"/>
          <w:szCs w:val="22"/>
          <w:lang w:eastAsia="zh-TW"/>
        </w:rPr>
        <w:t>Proposal 9</w:t>
      </w:r>
      <w:r w:rsidRPr="00BB50FF">
        <w:rPr>
          <w:b/>
          <w:sz w:val="24"/>
          <w:szCs w:val="22"/>
          <w:lang w:eastAsia="zh-TW"/>
        </w:rPr>
        <w:t xml:space="preserve">: On UE-initiated/event-driven beam reporting, regarding L1-RSRP report format Option-3 depending on Event-2, support candidate value of N as 1, 2, 3 or 4.  </w:t>
      </w:r>
    </w:p>
    <w:p w14:paraId="11E3A6B5" w14:textId="77777777" w:rsidR="00FD1D53" w:rsidRDefault="00FD1D53" w:rsidP="00FD1D53">
      <w:pPr>
        <w:spacing w:after="180" w:line="276" w:lineRule="auto"/>
        <w:rPr>
          <w:b/>
          <w:sz w:val="24"/>
          <w:szCs w:val="22"/>
          <w:lang w:eastAsia="zh-TW"/>
        </w:rPr>
      </w:pPr>
      <w:r>
        <w:rPr>
          <w:b/>
          <w:sz w:val="24"/>
          <w:szCs w:val="22"/>
          <w:lang w:eastAsia="zh-TW"/>
        </w:rPr>
        <w:lastRenderedPageBreak/>
        <w:t xml:space="preserve">Proposal 10: For the second UL channel in Mode B, support a CG-PUSCH dedicated for UEI beam report. </w:t>
      </w:r>
    </w:p>
    <w:p w14:paraId="657F1F94" w14:textId="77777777" w:rsidR="00FD1D53" w:rsidRPr="00722B3C" w:rsidRDefault="00FD1D53" w:rsidP="00FD1D53">
      <w:pPr>
        <w:pStyle w:val="ListParagraph"/>
        <w:numPr>
          <w:ilvl w:val="0"/>
          <w:numId w:val="9"/>
        </w:numPr>
        <w:spacing w:after="180" w:line="276" w:lineRule="auto"/>
        <w:rPr>
          <w:b/>
          <w:sz w:val="24"/>
          <w:szCs w:val="22"/>
          <w:lang w:eastAsia="zh-TW"/>
        </w:rPr>
      </w:pPr>
      <w:r>
        <w:rPr>
          <w:b/>
          <w:sz w:val="24"/>
          <w:szCs w:val="22"/>
          <w:lang w:eastAsia="zh-TW"/>
        </w:rPr>
        <w:t>Note: No UL data is transmitted on the</w:t>
      </w:r>
      <w:r>
        <w:rPr>
          <w:rFonts w:hint="eastAsia"/>
          <w:b/>
          <w:sz w:val="24"/>
          <w:szCs w:val="22"/>
          <w:lang w:eastAsia="zh-TW"/>
        </w:rPr>
        <w:t xml:space="preserve"> </w:t>
      </w:r>
      <w:r>
        <w:rPr>
          <w:b/>
          <w:sz w:val="24"/>
          <w:szCs w:val="22"/>
          <w:lang w:eastAsia="zh-TW"/>
        </w:rPr>
        <w:t>CG-PUSCH dedicated for UEI beam report</w:t>
      </w:r>
      <w:r>
        <w:rPr>
          <w:rFonts w:hint="eastAsia"/>
          <w:b/>
          <w:sz w:val="24"/>
          <w:szCs w:val="22"/>
          <w:lang w:eastAsia="zh-TW"/>
        </w:rPr>
        <w:t>.</w:t>
      </w:r>
      <w:r>
        <w:rPr>
          <w:b/>
          <w:sz w:val="24"/>
          <w:szCs w:val="22"/>
          <w:lang w:eastAsia="zh-TW"/>
        </w:rPr>
        <w:t xml:space="preserve"> </w:t>
      </w:r>
    </w:p>
    <w:p w14:paraId="26D38D2F" w14:textId="77777777" w:rsidR="00FD1D53" w:rsidRDefault="00FD1D53" w:rsidP="00FD1D53">
      <w:pPr>
        <w:spacing w:after="180" w:line="276" w:lineRule="auto"/>
        <w:rPr>
          <w:b/>
          <w:sz w:val="24"/>
          <w:szCs w:val="22"/>
          <w:lang w:eastAsia="zh-TW"/>
        </w:rPr>
      </w:pPr>
      <w:r>
        <w:rPr>
          <w:b/>
          <w:sz w:val="24"/>
          <w:szCs w:val="22"/>
          <w:lang w:eastAsia="zh-TW"/>
        </w:rPr>
        <w:t xml:space="preserve">Proposal 11: </w:t>
      </w:r>
      <w:r w:rsidRPr="00210224">
        <w:rPr>
          <w:b/>
          <w:sz w:val="24"/>
          <w:szCs w:val="22"/>
          <w:lang w:eastAsia="zh-TW"/>
        </w:rPr>
        <w:t xml:space="preserve">On </w:t>
      </w:r>
      <w:r>
        <w:rPr>
          <w:b/>
          <w:sz w:val="24"/>
          <w:szCs w:val="22"/>
          <w:lang w:eastAsia="zh-TW"/>
        </w:rPr>
        <w:t xml:space="preserve">the first PUCCH for </w:t>
      </w:r>
      <w:r w:rsidRPr="00CD360D">
        <w:rPr>
          <w:b/>
          <w:sz w:val="24"/>
          <w:szCs w:val="22"/>
          <w:lang w:eastAsia="zh-TW"/>
        </w:rPr>
        <w:t>request</w:t>
      </w:r>
      <w:r>
        <w:rPr>
          <w:b/>
          <w:sz w:val="24"/>
          <w:szCs w:val="22"/>
          <w:lang w:eastAsia="zh-TW"/>
        </w:rPr>
        <w:t>ing</w:t>
      </w:r>
      <w:r w:rsidRPr="00CD360D">
        <w:rPr>
          <w:b/>
          <w:sz w:val="24"/>
          <w:szCs w:val="22"/>
          <w:lang w:eastAsia="zh-TW"/>
        </w:rPr>
        <w:t xml:space="preserve"> </w:t>
      </w:r>
      <w:r>
        <w:rPr>
          <w:b/>
          <w:sz w:val="24"/>
          <w:szCs w:val="22"/>
          <w:lang w:eastAsia="zh-TW"/>
        </w:rPr>
        <w:t xml:space="preserve">or notifying </w:t>
      </w:r>
      <w:r w:rsidRPr="00CD360D">
        <w:rPr>
          <w:b/>
          <w:sz w:val="24"/>
          <w:szCs w:val="22"/>
          <w:lang w:eastAsia="zh-TW"/>
        </w:rPr>
        <w:t>a resource for a second UL channel to carry beam report</w:t>
      </w:r>
      <w:r>
        <w:rPr>
          <w:b/>
          <w:sz w:val="24"/>
          <w:szCs w:val="22"/>
          <w:lang w:eastAsia="zh-TW"/>
        </w:rPr>
        <w:t xml:space="preserve">, multiple bits can be conveyed by the first PUCCH.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5BA2CB87" w:rsidR="006D4A3D" w:rsidRDefault="00B73A27" w:rsidP="00CD59E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Pr>
          <w:rFonts w:eastAsia="MingLiU"/>
          <w:bCs/>
          <w:sz w:val="22"/>
          <w:szCs w:val="22"/>
          <w:lang w:eastAsia="zh-TW"/>
        </w:rPr>
        <w:t xml:space="preserve">40087 </w:t>
      </w:r>
      <w:r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r w:rsidR="00CD59E0">
        <w:rPr>
          <w:rFonts w:eastAsia="MingLiU"/>
          <w:bCs/>
          <w:sz w:val="22"/>
          <w:szCs w:val="22"/>
          <w:lang w:eastAsia="zh-TW"/>
        </w:rPr>
        <w:t xml:space="preserve"> </w:t>
      </w:r>
    </w:p>
    <w:p w14:paraId="0F66E92A" w14:textId="170597B0" w:rsidR="00EA3837" w:rsidRDefault="00EA3837" w:rsidP="00D9010A">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 </w:t>
      </w:r>
    </w:p>
    <w:p w14:paraId="4C98F827" w14:textId="5DAB1E67" w:rsidR="00AB5891" w:rsidRDefault="00AB5891"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#116-bis </w:t>
      </w:r>
    </w:p>
    <w:p w14:paraId="08BA498F" w14:textId="517FE944" w:rsidR="00587224" w:rsidRPr="00AB5891" w:rsidRDefault="00587224" w:rsidP="00AB589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sectPr w:rsidR="00587224" w:rsidRPr="00AB589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D8FF1F" w14:textId="77777777" w:rsidR="0076733B" w:rsidRDefault="0076733B">
      <w:r>
        <w:separator/>
      </w:r>
    </w:p>
  </w:endnote>
  <w:endnote w:type="continuationSeparator" w:id="0">
    <w:p w14:paraId="674407FE" w14:textId="77777777" w:rsidR="0076733B" w:rsidRDefault="00767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ACFDD" w14:textId="77777777" w:rsidR="0076733B" w:rsidRDefault="0076733B">
      <w:r>
        <w:separator/>
      </w:r>
    </w:p>
  </w:footnote>
  <w:footnote w:type="continuationSeparator" w:id="0">
    <w:p w14:paraId="6A337DC7" w14:textId="77777777" w:rsidR="0076733B" w:rsidRDefault="00767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8"/>
  </w:num>
  <w:num w:numId="10">
    <w:abstractNumId w:val="0"/>
  </w:num>
  <w:num w:numId="11">
    <w:abstractNumId w:val="14"/>
  </w:num>
  <w:num w:numId="12">
    <w:abstractNumId w:val="12"/>
  </w:num>
  <w:num w:numId="13">
    <w:abstractNumId w:val="5"/>
  </w:num>
  <w:num w:numId="14">
    <w:abstractNumId w:val="10"/>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0C0"/>
    <w:rsid w:val="000114BF"/>
    <w:rsid w:val="000116A1"/>
    <w:rsid w:val="00011BAF"/>
    <w:rsid w:val="00012FD4"/>
    <w:rsid w:val="00015A78"/>
    <w:rsid w:val="0001701E"/>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1FDA"/>
    <w:rsid w:val="000625D4"/>
    <w:rsid w:val="00064DEA"/>
    <w:rsid w:val="000655A0"/>
    <w:rsid w:val="0006572C"/>
    <w:rsid w:val="0006688A"/>
    <w:rsid w:val="00067D78"/>
    <w:rsid w:val="00071165"/>
    <w:rsid w:val="00073B9B"/>
    <w:rsid w:val="000754C8"/>
    <w:rsid w:val="00075F9D"/>
    <w:rsid w:val="000853B7"/>
    <w:rsid w:val="0008622D"/>
    <w:rsid w:val="00086C51"/>
    <w:rsid w:val="00094A56"/>
    <w:rsid w:val="00094B11"/>
    <w:rsid w:val="000956D9"/>
    <w:rsid w:val="000A11B9"/>
    <w:rsid w:val="000A124C"/>
    <w:rsid w:val="000A34E1"/>
    <w:rsid w:val="000B1A2F"/>
    <w:rsid w:val="000B3512"/>
    <w:rsid w:val="000B45E8"/>
    <w:rsid w:val="000B510F"/>
    <w:rsid w:val="000B55C5"/>
    <w:rsid w:val="000B6D8C"/>
    <w:rsid w:val="000C00BC"/>
    <w:rsid w:val="000C1511"/>
    <w:rsid w:val="000C1A78"/>
    <w:rsid w:val="000C328B"/>
    <w:rsid w:val="000C5B4B"/>
    <w:rsid w:val="000C7C5F"/>
    <w:rsid w:val="000D1A61"/>
    <w:rsid w:val="000D4047"/>
    <w:rsid w:val="000D422F"/>
    <w:rsid w:val="000D5411"/>
    <w:rsid w:val="000D568D"/>
    <w:rsid w:val="000D6AAA"/>
    <w:rsid w:val="000D758A"/>
    <w:rsid w:val="000D781A"/>
    <w:rsid w:val="000D7E52"/>
    <w:rsid w:val="000E5E51"/>
    <w:rsid w:val="000F039E"/>
    <w:rsid w:val="000F491C"/>
    <w:rsid w:val="000F58CE"/>
    <w:rsid w:val="000F6023"/>
    <w:rsid w:val="000F621C"/>
    <w:rsid w:val="000F62FD"/>
    <w:rsid w:val="000F7629"/>
    <w:rsid w:val="00103201"/>
    <w:rsid w:val="001034F0"/>
    <w:rsid w:val="00104F65"/>
    <w:rsid w:val="001060E6"/>
    <w:rsid w:val="0010620D"/>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0F"/>
    <w:rsid w:val="00131D67"/>
    <w:rsid w:val="00133221"/>
    <w:rsid w:val="00133A85"/>
    <w:rsid w:val="00133D59"/>
    <w:rsid w:val="0013422F"/>
    <w:rsid w:val="00134C6C"/>
    <w:rsid w:val="00135151"/>
    <w:rsid w:val="00135460"/>
    <w:rsid w:val="00135A6B"/>
    <w:rsid w:val="00136D74"/>
    <w:rsid w:val="001407F5"/>
    <w:rsid w:val="001428ED"/>
    <w:rsid w:val="00142AF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72027"/>
    <w:rsid w:val="0017325B"/>
    <w:rsid w:val="00174D39"/>
    <w:rsid w:val="00177383"/>
    <w:rsid w:val="00177C31"/>
    <w:rsid w:val="00180482"/>
    <w:rsid w:val="00180EC4"/>
    <w:rsid w:val="00181105"/>
    <w:rsid w:val="00183FDC"/>
    <w:rsid w:val="0018658A"/>
    <w:rsid w:val="001929CE"/>
    <w:rsid w:val="00193A78"/>
    <w:rsid w:val="00194B59"/>
    <w:rsid w:val="0019561D"/>
    <w:rsid w:val="00195734"/>
    <w:rsid w:val="001973CE"/>
    <w:rsid w:val="001A1B31"/>
    <w:rsid w:val="001A1B33"/>
    <w:rsid w:val="001A2085"/>
    <w:rsid w:val="001A2F43"/>
    <w:rsid w:val="001A6C4A"/>
    <w:rsid w:val="001B1774"/>
    <w:rsid w:val="001B30CE"/>
    <w:rsid w:val="001B4547"/>
    <w:rsid w:val="001B4924"/>
    <w:rsid w:val="001B4B58"/>
    <w:rsid w:val="001B719B"/>
    <w:rsid w:val="001C249B"/>
    <w:rsid w:val="001C42DE"/>
    <w:rsid w:val="001C59D0"/>
    <w:rsid w:val="001C6E36"/>
    <w:rsid w:val="001C7088"/>
    <w:rsid w:val="001D0553"/>
    <w:rsid w:val="001D2375"/>
    <w:rsid w:val="001D2EA4"/>
    <w:rsid w:val="001D40D6"/>
    <w:rsid w:val="001D4F95"/>
    <w:rsid w:val="001D75F3"/>
    <w:rsid w:val="001E00C9"/>
    <w:rsid w:val="001E47C2"/>
    <w:rsid w:val="001E4E4C"/>
    <w:rsid w:val="001F1D72"/>
    <w:rsid w:val="001F33E6"/>
    <w:rsid w:val="001F3472"/>
    <w:rsid w:val="001F589F"/>
    <w:rsid w:val="001F66AE"/>
    <w:rsid w:val="001F68B7"/>
    <w:rsid w:val="001F7367"/>
    <w:rsid w:val="00200270"/>
    <w:rsid w:val="00200A9C"/>
    <w:rsid w:val="00201165"/>
    <w:rsid w:val="00204F00"/>
    <w:rsid w:val="0020570D"/>
    <w:rsid w:val="002060BC"/>
    <w:rsid w:val="00210109"/>
    <w:rsid w:val="00210224"/>
    <w:rsid w:val="00210824"/>
    <w:rsid w:val="0021457C"/>
    <w:rsid w:val="00216E90"/>
    <w:rsid w:val="002202F5"/>
    <w:rsid w:val="00220B82"/>
    <w:rsid w:val="00221246"/>
    <w:rsid w:val="00221BFA"/>
    <w:rsid w:val="00221C8F"/>
    <w:rsid w:val="00221D32"/>
    <w:rsid w:val="00222195"/>
    <w:rsid w:val="00222979"/>
    <w:rsid w:val="00223332"/>
    <w:rsid w:val="00224E2C"/>
    <w:rsid w:val="002254C1"/>
    <w:rsid w:val="00227657"/>
    <w:rsid w:val="00227AFC"/>
    <w:rsid w:val="00231F65"/>
    <w:rsid w:val="00232A00"/>
    <w:rsid w:val="00233667"/>
    <w:rsid w:val="00234844"/>
    <w:rsid w:val="0023729D"/>
    <w:rsid w:val="00240960"/>
    <w:rsid w:val="002414B0"/>
    <w:rsid w:val="00242E1E"/>
    <w:rsid w:val="0024321C"/>
    <w:rsid w:val="0024522D"/>
    <w:rsid w:val="00245DF5"/>
    <w:rsid w:val="00247321"/>
    <w:rsid w:val="0025046F"/>
    <w:rsid w:val="0025382A"/>
    <w:rsid w:val="00253AF5"/>
    <w:rsid w:val="00260F3E"/>
    <w:rsid w:val="002627F4"/>
    <w:rsid w:val="00262C92"/>
    <w:rsid w:val="002642F5"/>
    <w:rsid w:val="00264C7F"/>
    <w:rsid w:val="00271696"/>
    <w:rsid w:val="00272F61"/>
    <w:rsid w:val="0027452A"/>
    <w:rsid w:val="00274FF2"/>
    <w:rsid w:val="00275449"/>
    <w:rsid w:val="00282C15"/>
    <w:rsid w:val="00284C9C"/>
    <w:rsid w:val="00284F2E"/>
    <w:rsid w:val="002916D6"/>
    <w:rsid w:val="00291F48"/>
    <w:rsid w:val="0029342C"/>
    <w:rsid w:val="0029474E"/>
    <w:rsid w:val="002954C1"/>
    <w:rsid w:val="00295F5D"/>
    <w:rsid w:val="00297CEC"/>
    <w:rsid w:val="002A019E"/>
    <w:rsid w:val="002A05C0"/>
    <w:rsid w:val="002A2BF5"/>
    <w:rsid w:val="002A3D4D"/>
    <w:rsid w:val="002A3DD1"/>
    <w:rsid w:val="002A41B4"/>
    <w:rsid w:val="002B19F5"/>
    <w:rsid w:val="002B58CF"/>
    <w:rsid w:val="002B6787"/>
    <w:rsid w:val="002B6CA8"/>
    <w:rsid w:val="002B6D6F"/>
    <w:rsid w:val="002B7BA7"/>
    <w:rsid w:val="002C0424"/>
    <w:rsid w:val="002C36C6"/>
    <w:rsid w:val="002C5C35"/>
    <w:rsid w:val="002C6DCC"/>
    <w:rsid w:val="002D0177"/>
    <w:rsid w:val="002D0507"/>
    <w:rsid w:val="002D3D1D"/>
    <w:rsid w:val="002D6024"/>
    <w:rsid w:val="002D66D9"/>
    <w:rsid w:val="002D797B"/>
    <w:rsid w:val="002E08E6"/>
    <w:rsid w:val="002E19D6"/>
    <w:rsid w:val="002E2B91"/>
    <w:rsid w:val="002E4B20"/>
    <w:rsid w:val="002F023C"/>
    <w:rsid w:val="002F1286"/>
    <w:rsid w:val="002F1FFE"/>
    <w:rsid w:val="002F5BA6"/>
    <w:rsid w:val="002F6A83"/>
    <w:rsid w:val="002F6BE0"/>
    <w:rsid w:val="003037DE"/>
    <w:rsid w:val="00305E9B"/>
    <w:rsid w:val="00306627"/>
    <w:rsid w:val="00306FC7"/>
    <w:rsid w:val="00310111"/>
    <w:rsid w:val="00312A6C"/>
    <w:rsid w:val="00312C34"/>
    <w:rsid w:val="00312DE1"/>
    <w:rsid w:val="003137BC"/>
    <w:rsid w:val="00313C0F"/>
    <w:rsid w:val="003144F3"/>
    <w:rsid w:val="00314CC5"/>
    <w:rsid w:val="003203D0"/>
    <w:rsid w:val="003242DB"/>
    <w:rsid w:val="00324E64"/>
    <w:rsid w:val="00325605"/>
    <w:rsid w:val="003305F2"/>
    <w:rsid w:val="00331009"/>
    <w:rsid w:val="00331504"/>
    <w:rsid w:val="00333A3B"/>
    <w:rsid w:val="00334CC5"/>
    <w:rsid w:val="003356D2"/>
    <w:rsid w:val="00336697"/>
    <w:rsid w:val="003368B1"/>
    <w:rsid w:val="00337497"/>
    <w:rsid w:val="003407B8"/>
    <w:rsid w:val="00347F56"/>
    <w:rsid w:val="00351F1E"/>
    <w:rsid w:val="00355786"/>
    <w:rsid w:val="00356952"/>
    <w:rsid w:val="00360519"/>
    <w:rsid w:val="00362DDD"/>
    <w:rsid w:val="00367A2D"/>
    <w:rsid w:val="0037013D"/>
    <w:rsid w:val="00370209"/>
    <w:rsid w:val="00371203"/>
    <w:rsid w:val="003713CD"/>
    <w:rsid w:val="003735CF"/>
    <w:rsid w:val="0037439F"/>
    <w:rsid w:val="003758F1"/>
    <w:rsid w:val="00376BBD"/>
    <w:rsid w:val="003837F0"/>
    <w:rsid w:val="003878A4"/>
    <w:rsid w:val="003879B8"/>
    <w:rsid w:val="0039073B"/>
    <w:rsid w:val="00392254"/>
    <w:rsid w:val="00392D2C"/>
    <w:rsid w:val="00393D1C"/>
    <w:rsid w:val="00396344"/>
    <w:rsid w:val="00397022"/>
    <w:rsid w:val="003A27EE"/>
    <w:rsid w:val="003A2DC9"/>
    <w:rsid w:val="003A43D8"/>
    <w:rsid w:val="003A7855"/>
    <w:rsid w:val="003B159C"/>
    <w:rsid w:val="003B21C7"/>
    <w:rsid w:val="003B4EFC"/>
    <w:rsid w:val="003B7691"/>
    <w:rsid w:val="003C174D"/>
    <w:rsid w:val="003C3E35"/>
    <w:rsid w:val="003C7627"/>
    <w:rsid w:val="003C77F4"/>
    <w:rsid w:val="003C7C10"/>
    <w:rsid w:val="003D021F"/>
    <w:rsid w:val="003D02C2"/>
    <w:rsid w:val="003D049E"/>
    <w:rsid w:val="003D1C83"/>
    <w:rsid w:val="003D4B60"/>
    <w:rsid w:val="003D5302"/>
    <w:rsid w:val="003D53E8"/>
    <w:rsid w:val="003D68CA"/>
    <w:rsid w:val="003D6C6C"/>
    <w:rsid w:val="003E1ABF"/>
    <w:rsid w:val="003E535A"/>
    <w:rsid w:val="003E55A1"/>
    <w:rsid w:val="003E6106"/>
    <w:rsid w:val="003E7E67"/>
    <w:rsid w:val="003F1418"/>
    <w:rsid w:val="003F1D8E"/>
    <w:rsid w:val="003F5311"/>
    <w:rsid w:val="003F5773"/>
    <w:rsid w:val="003F5DA3"/>
    <w:rsid w:val="003F7402"/>
    <w:rsid w:val="003F7B50"/>
    <w:rsid w:val="00400BBF"/>
    <w:rsid w:val="00401F42"/>
    <w:rsid w:val="00404AF6"/>
    <w:rsid w:val="004059B8"/>
    <w:rsid w:val="00405C61"/>
    <w:rsid w:val="00405CFA"/>
    <w:rsid w:val="00405D1A"/>
    <w:rsid w:val="00407F8D"/>
    <w:rsid w:val="00412F12"/>
    <w:rsid w:val="004136B0"/>
    <w:rsid w:val="00413A25"/>
    <w:rsid w:val="00414F04"/>
    <w:rsid w:val="004153BE"/>
    <w:rsid w:val="00415ECB"/>
    <w:rsid w:val="004170A3"/>
    <w:rsid w:val="004178E2"/>
    <w:rsid w:val="004179AE"/>
    <w:rsid w:val="004205E1"/>
    <w:rsid w:val="00421199"/>
    <w:rsid w:val="004226C8"/>
    <w:rsid w:val="00424054"/>
    <w:rsid w:val="00424B08"/>
    <w:rsid w:val="004267E3"/>
    <w:rsid w:val="0042787C"/>
    <w:rsid w:val="004320BE"/>
    <w:rsid w:val="00432EF6"/>
    <w:rsid w:val="00433533"/>
    <w:rsid w:val="004338AE"/>
    <w:rsid w:val="0043524C"/>
    <w:rsid w:val="00436937"/>
    <w:rsid w:val="00436A32"/>
    <w:rsid w:val="00443143"/>
    <w:rsid w:val="00445B8F"/>
    <w:rsid w:val="0044746C"/>
    <w:rsid w:val="00451FAF"/>
    <w:rsid w:val="00452FE9"/>
    <w:rsid w:val="004560EA"/>
    <w:rsid w:val="004569E7"/>
    <w:rsid w:val="0045718C"/>
    <w:rsid w:val="004607C3"/>
    <w:rsid w:val="00460BA4"/>
    <w:rsid w:val="00464A8F"/>
    <w:rsid w:val="004665CE"/>
    <w:rsid w:val="00472E61"/>
    <w:rsid w:val="00473A12"/>
    <w:rsid w:val="00475A41"/>
    <w:rsid w:val="0048272D"/>
    <w:rsid w:val="00483FA4"/>
    <w:rsid w:val="00485D55"/>
    <w:rsid w:val="00486B59"/>
    <w:rsid w:val="00486C62"/>
    <w:rsid w:val="0048799C"/>
    <w:rsid w:val="004920EF"/>
    <w:rsid w:val="00492109"/>
    <w:rsid w:val="00492C38"/>
    <w:rsid w:val="00495D37"/>
    <w:rsid w:val="004A0D9D"/>
    <w:rsid w:val="004A2077"/>
    <w:rsid w:val="004A3DF8"/>
    <w:rsid w:val="004A5980"/>
    <w:rsid w:val="004A5CD6"/>
    <w:rsid w:val="004A62F4"/>
    <w:rsid w:val="004A6C3B"/>
    <w:rsid w:val="004A755B"/>
    <w:rsid w:val="004A784F"/>
    <w:rsid w:val="004B0160"/>
    <w:rsid w:val="004B2149"/>
    <w:rsid w:val="004B4030"/>
    <w:rsid w:val="004B6B6D"/>
    <w:rsid w:val="004B7CEE"/>
    <w:rsid w:val="004C0821"/>
    <w:rsid w:val="004C1DD7"/>
    <w:rsid w:val="004C698D"/>
    <w:rsid w:val="004D1F77"/>
    <w:rsid w:val="004D5F74"/>
    <w:rsid w:val="004D6F81"/>
    <w:rsid w:val="004E07FA"/>
    <w:rsid w:val="004E223B"/>
    <w:rsid w:val="004E2401"/>
    <w:rsid w:val="004E2D2D"/>
    <w:rsid w:val="004E398F"/>
    <w:rsid w:val="004E3D14"/>
    <w:rsid w:val="004E4DFD"/>
    <w:rsid w:val="004E589B"/>
    <w:rsid w:val="004E58E4"/>
    <w:rsid w:val="004E59E3"/>
    <w:rsid w:val="004E7DCB"/>
    <w:rsid w:val="004F054E"/>
    <w:rsid w:val="004F165B"/>
    <w:rsid w:val="004F236D"/>
    <w:rsid w:val="004F3729"/>
    <w:rsid w:val="004F6579"/>
    <w:rsid w:val="004F6DB5"/>
    <w:rsid w:val="004F7A1C"/>
    <w:rsid w:val="00501827"/>
    <w:rsid w:val="0050501D"/>
    <w:rsid w:val="00506AFD"/>
    <w:rsid w:val="005100D4"/>
    <w:rsid w:val="005100F3"/>
    <w:rsid w:val="0051152F"/>
    <w:rsid w:val="00513C41"/>
    <w:rsid w:val="0051502D"/>
    <w:rsid w:val="00515F76"/>
    <w:rsid w:val="0051611B"/>
    <w:rsid w:val="00516420"/>
    <w:rsid w:val="005164EC"/>
    <w:rsid w:val="00516B6C"/>
    <w:rsid w:val="00517600"/>
    <w:rsid w:val="0052005E"/>
    <w:rsid w:val="0052090F"/>
    <w:rsid w:val="00520AF4"/>
    <w:rsid w:val="00523C6C"/>
    <w:rsid w:val="00523ED8"/>
    <w:rsid w:val="0052476B"/>
    <w:rsid w:val="00530E51"/>
    <w:rsid w:val="005348D6"/>
    <w:rsid w:val="005355C9"/>
    <w:rsid w:val="00535C7B"/>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DC2"/>
    <w:rsid w:val="005609DA"/>
    <w:rsid w:val="00562279"/>
    <w:rsid w:val="00564013"/>
    <w:rsid w:val="00566087"/>
    <w:rsid w:val="00566E40"/>
    <w:rsid w:val="005674D6"/>
    <w:rsid w:val="00571E4C"/>
    <w:rsid w:val="00572F38"/>
    <w:rsid w:val="00574400"/>
    <w:rsid w:val="00575F01"/>
    <w:rsid w:val="005805A8"/>
    <w:rsid w:val="00581D8F"/>
    <w:rsid w:val="00581E6B"/>
    <w:rsid w:val="0058531F"/>
    <w:rsid w:val="00585A61"/>
    <w:rsid w:val="00585D9A"/>
    <w:rsid w:val="00587224"/>
    <w:rsid w:val="005876A7"/>
    <w:rsid w:val="005909A5"/>
    <w:rsid w:val="00593826"/>
    <w:rsid w:val="00595706"/>
    <w:rsid w:val="005971AD"/>
    <w:rsid w:val="005A030C"/>
    <w:rsid w:val="005A04C8"/>
    <w:rsid w:val="005A10A2"/>
    <w:rsid w:val="005A2968"/>
    <w:rsid w:val="005A33AD"/>
    <w:rsid w:val="005A3E3C"/>
    <w:rsid w:val="005A4A9E"/>
    <w:rsid w:val="005A5343"/>
    <w:rsid w:val="005B3ACB"/>
    <w:rsid w:val="005B6C31"/>
    <w:rsid w:val="005B6CF0"/>
    <w:rsid w:val="005B7B84"/>
    <w:rsid w:val="005C0257"/>
    <w:rsid w:val="005C05DF"/>
    <w:rsid w:val="005C19ED"/>
    <w:rsid w:val="005C4BDC"/>
    <w:rsid w:val="005C5068"/>
    <w:rsid w:val="005C6DBB"/>
    <w:rsid w:val="005D0D22"/>
    <w:rsid w:val="005D15B8"/>
    <w:rsid w:val="005D177B"/>
    <w:rsid w:val="005D20F1"/>
    <w:rsid w:val="005D2D07"/>
    <w:rsid w:val="005D69B1"/>
    <w:rsid w:val="005E5718"/>
    <w:rsid w:val="005E75B9"/>
    <w:rsid w:val="005F1033"/>
    <w:rsid w:val="005F11C8"/>
    <w:rsid w:val="005F1581"/>
    <w:rsid w:val="005F2B82"/>
    <w:rsid w:val="005F3678"/>
    <w:rsid w:val="005F3B27"/>
    <w:rsid w:val="005F41C5"/>
    <w:rsid w:val="005F4217"/>
    <w:rsid w:val="005F666A"/>
    <w:rsid w:val="005F743C"/>
    <w:rsid w:val="0060057D"/>
    <w:rsid w:val="00600810"/>
    <w:rsid w:val="00601595"/>
    <w:rsid w:val="0060677D"/>
    <w:rsid w:val="006129A7"/>
    <w:rsid w:val="00613138"/>
    <w:rsid w:val="00613A5F"/>
    <w:rsid w:val="0061416C"/>
    <w:rsid w:val="00614D1C"/>
    <w:rsid w:val="006157E9"/>
    <w:rsid w:val="006159D5"/>
    <w:rsid w:val="00616F35"/>
    <w:rsid w:val="00620245"/>
    <w:rsid w:val="006217A6"/>
    <w:rsid w:val="00621E8C"/>
    <w:rsid w:val="0062204C"/>
    <w:rsid w:val="00622789"/>
    <w:rsid w:val="00622D98"/>
    <w:rsid w:val="0062481C"/>
    <w:rsid w:val="0062505D"/>
    <w:rsid w:val="006259F5"/>
    <w:rsid w:val="00625CA3"/>
    <w:rsid w:val="0062610E"/>
    <w:rsid w:val="006269A4"/>
    <w:rsid w:val="00627AFC"/>
    <w:rsid w:val="006302A3"/>
    <w:rsid w:val="006306CA"/>
    <w:rsid w:val="0063125D"/>
    <w:rsid w:val="0063269E"/>
    <w:rsid w:val="006326F8"/>
    <w:rsid w:val="00632D6F"/>
    <w:rsid w:val="00633BBF"/>
    <w:rsid w:val="0063410C"/>
    <w:rsid w:val="00635580"/>
    <w:rsid w:val="00635600"/>
    <w:rsid w:val="00636513"/>
    <w:rsid w:val="006367C6"/>
    <w:rsid w:val="006431E8"/>
    <w:rsid w:val="00643A3D"/>
    <w:rsid w:val="00645E4A"/>
    <w:rsid w:val="00646BD0"/>
    <w:rsid w:val="00650992"/>
    <w:rsid w:val="00651462"/>
    <w:rsid w:val="00653EC6"/>
    <w:rsid w:val="00661C28"/>
    <w:rsid w:val="0066231D"/>
    <w:rsid w:val="00663E6B"/>
    <w:rsid w:val="00663F83"/>
    <w:rsid w:val="006651B1"/>
    <w:rsid w:val="00671052"/>
    <w:rsid w:val="00671927"/>
    <w:rsid w:val="00671FF2"/>
    <w:rsid w:val="006726B3"/>
    <w:rsid w:val="006755FB"/>
    <w:rsid w:val="00675EC3"/>
    <w:rsid w:val="006800F6"/>
    <w:rsid w:val="0068041D"/>
    <w:rsid w:val="00680987"/>
    <w:rsid w:val="00680B0F"/>
    <w:rsid w:val="006817F5"/>
    <w:rsid w:val="00681B0D"/>
    <w:rsid w:val="00682204"/>
    <w:rsid w:val="0068661D"/>
    <w:rsid w:val="0068730D"/>
    <w:rsid w:val="006928A0"/>
    <w:rsid w:val="006A5901"/>
    <w:rsid w:val="006A68FC"/>
    <w:rsid w:val="006A7EF6"/>
    <w:rsid w:val="006B1014"/>
    <w:rsid w:val="006B7FAD"/>
    <w:rsid w:val="006C35F9"/>
    <w:rsid w:val="006C419A"/>
    <w:rsid w:val="006C5567"/>
    <w:rsid w:val="006D0D3C"/>
    <w:rsid w:val="006D10BD"/>
    <w:rsid w:val="006D26C6"/>
    <w:rsid w:val="006D3789"/>
    <w:rsid w:val="006D3CBB"/>
    <w:rsid w:val="006D412B"/>
    <w:rsid w:val="006D4A3D"/>
    <w:rsid w:val="006D5259"/>
    <w:rsid w:val="006D5FAC"/>
    <w:rsid w:val="006D6817"/>
    <w:rsid w:val="006D7D12"/>
    <w:rsid w:val="006E2B29"/>
    <w:rsid w:val="006E3740"/>
    <w:rsid w:val="006E3D85"/>
    <w:rsid w:val="006E53D5"/>
    <w:rsid w:val="006E7C2E"/>
    <w:rsid w:val="006F0A80"/>
    <w:rsid w:val="006F1366"/>
    <w:rsid w:val="006F2A8D"/>
    <w:rsid w:val="006F2C9F"/>
    <w:rsid w:val="006F31B0"/>
    <w:rsid w:val="00702C4C"/>
    <w:rsid w:val="00706CF9"/>
    <w:rsid w:val="00711953"/>
    <w:rsid w:val="00711A5A"/>
    <w:rsid w:val="00712172"/>
    <w:rsid w:val="007127CD"/>
    <w:rsid w:val="00712B0C"/>
    <w:rsid w:val="00713E39"/>
    <w:rsid w:val="007173E1"/>
    <w:rsid w:val="00722A16"/>
    <w:rsid w:val="00722B3C"/>
    <w:rsid w:val="007238F6"/>
    <w:rsid w:val="00725470"/>
    <w:rsid w:val="00730664"/>
    <w:rsid w:val="00733958"/>
    <w:rsid w:val="00733C88"/>
    <w:rsid w:val="00734387"/>
    <w:rsid w:val="00736769"/>
    <w:rsid w:val="00742657"/>
    <w:rsid w:val="00743088"/>
    <w:rsid w:val="00743D3F"/>
    <w:rsid w:val="007443F9"/>
    <w:rsid w:val="007452AB"/>
    <w:rsid w:val="00747967"/>
    <w:rsid w:val="007513A5"/>
    <w:rsid w:val="007513D1"/>
    <w:rsid w:val="00752C52"/>
    <w:rsid w:val="00753685"/>
    <w:rsid w:val="00753E71"/>
    <w:rsid w:val="007545A8"/>
    <w:rsid w:val="00755896"/>
    <w:rsid w:val="0076067C"/>
    <w:rsid w:val="007645E8"/>
    <w:rsid w:val="007651D4"/>
    <w:rsid w:val="007662AA"/>
    <w:rsid w:val="0076733B"/>
    <w:rsid w:val="00770851"/>
    <w:rsid w:val="00770DD1"/>
    <w:rsid w:val="007716EB"/>
    <w:rsid w:val="00771A40"/>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0D16"/>
    <w:rsid w:val="007B199C"/>
    <w:rsid w:val="007B4463"/>
    <w:rsid w:val="007B7A5B"/>
    <w:rsid w:val="007C0FA4"/>
    <w:rsid w:val="007C1209"/>
    <w:rsid w:val="007C1A6A"/>
    <w:rsid w:val="007C1E45"/>
    <w:rsid w:val="007C22F4"/>
    <w:rsid w:val="007C3C72"/>
    <w:rsid w:val="007D2415"/>
    <w:rsid w:val="007D317F"/>
    <w:rsid w:val="007D3F04"/>
    <w:rsid w:val="007D4585"/>
    <w:rsid w:val="007D4A57"/>
    <w:rsid w:val="007D5960"/>
    <w:rsid w:val="007D5FC0"/>
    <w:rsid w:val="007D6DA9"/>
    <w:rsid w:val="007E1382"/>
    <w:rsid w:val="007E2B1F"/>
    <w:rsid w:val="007E308D"/>
    <w:rsid w:val="007E366A"/>
    <w:rsid w:val="007E4AD9"/>
    <w:rsid w:val="007E6D79"/>
    <w:rsid w:val="007E7582"/>
    <w:rsid w:val="007E75F2"/>
    <w:rsid w:val="007E7F8B"/>
    <w:rsid w:val="007F3B7A"/>
    <w:rsid w:val="007F4156"/>
    <w:rsid w:val="007F4DFA"/>
    <w:rsid w:val="007F5C0B"/>
    <w:rsid w:val="007F683A"/>
    <w:rsid w:val="007F688A"/>
    <w:rsid w:val="007F6962"/>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218C5"/>
    <w:rsid w:val="00822CD3"/>
    <w:rsid w:val="00822D11"/>
    <w:rsid w:val="00824F40"/>
    <w:rsid w:val="0083247F"/>
    <w:rsid w:val="00836027"/>
    <w:rsid w:val="00837A28"/>
    <w:rsid w:val="00840035"/>
    <w:rsid w:val="0084091E"/>
    <w:rsid w:val="00840E97"/>
    <w:rsid w:val="00841526"/>
    <w:rsid w:val="00843692"/>
    <w:rsid w:val="00844F7F"/>
    <w:rsid w:val="00852116"/>
    <w:rsid w:val="00852E6E"/>
    <w:rsid w:val="00864F0F"/>
    <w:rsid w:val="00865820"/>
    <w:rsid w:val="00866B5F"/>
    <w:rsid w:val="008728A3"/>
    <w:rsid w:val="00874CAB"/>
    <w:rsid w:val="00877593"/>
    <w:rsid w:val="008777B4"/>
    <w:rsid w:val="00880532"/>
    <w:rsid w:val="00883598"/>
    <w:rsid w:val="00883B40"/>
    <w:rsid w:val="00892487"/>
    <w:rsid w:val="008934CE"/>
    <w:rsid w:val="00894784"/>
    <w:rsid w:val="00895847"/>
    <w:rsid w:val="00895D7F"/>
    <w:rsid w:val="008A4A5C"/>
    <w:rsid w:val="008A6276"/>
    <w:rsid w:val="008A7CC0"/>
    <w:rsid w:val="008B001B"/>
    <w:rsid w:val="008B2980"/>
    <w:rsid w:val="008B47BA"/>
    <w:rsid w:val="008B4BEC"/>
    <w:rsid w:val="008B4EEA"/>
    <w:rsid w:val="008B6747"/>
    <w:rsid w:val="008B78A5"/>
    <w:rsid w:val="008B7CA6"/>
    <w:rsid w:val="008C08D6"/>
    <w:rsid w:val="008C431B"/>
    <w:rsid w:val="008C4749"/>
    <w:rsid w:val="008D2BA4"/>
    <w:rsid w:val="008D2F35"/>
    <w:rsid w:val="008D48C8"/>
    <w:rsid w:val="008D48F9"/>
    <w:rsid w:val="008D700B"/>
    <w:rsid w:val="008D73B8"/>
    <w:rsid w:val="008D7A5F"/>
    <w:rsid w:val="008E0847"/>
    <w:rsid w:val="008E45A7"/>
    <w:rsid w:val="008E6FD4"/>
    <w:rsid w:val="008F18DE"/>
    <w:rsid w:val="008F1ACB"/>
    <w:rsid w:val="008F1FF9"/>
    <w:rsid w:val="008F53FD"/>
    <w:rsid w:val="008F76FD"/>
    <w:rsid w:val="00901586"/>
    <w:rsid w:val="009029BB"/>
    <w:rsid w:val="00904DA5"/>
    <w:rsid w:val="00905267"/>
    <w:rsid w:val="00905EFF"/>
    <w:rsid w:val="00906290"/>
    <w:rsid w:val="00907919"/>
    <w:rsid w:val="009109D4"/>
    <w:rsid w:val="0091203F"/>
    <w:rsid w:val="0091210C"/>
    <w:rsid w:val="0091367A"/>
    <w:rsid w:val="00915993"/>
    <w:rsid w:val="00915C1E"/>
    <w:rsid w:val="00915F40"/>
    <w:rsid w:val="009175E3"/>
    <w:rsid w:val="0091771F"/>
    <w:rsid w:val="0092067B"/>
    <w:rsid w:val="00922A2E"/>
    <w:rsid w:val="00926968"/>
    <w:rsid w:val="00931314"/>
    <w:rsid w:val="009314F7"/>
    <w:rsid w:val="009320B0"/>
    <w:rsid w:val="009326E4"/>
    <w:rsid w:val="00932D42"/>
    <w:rsid w:val="0093376B"/>
    <w:rsid w:val="00933E98"/>
    <w:rsid w:val="00935BD7"/>
    <w:rsid w:val="00937828"/>
    <w:rsid w:val="00937A9A"/>
    <w:rsid w:val="0094096C"/>
    <w:rsid w:val="00943533"/>
    <w:rsid w:val="0094396C"/>
    <w:rsid w:val="00944F4E"/>
    <w:rsid w:val="009457C7"/>
    <w:rsid w:val="00946708"/>
    <w:rsid w:val="00950B07"/>
    <w:rsid w:val="00950DB6"/>
    <w:rsid w:val="0095549A"/>
    <w:rsid w:val="009578DA"/>
    <w:rsid w:val="00957B51"/>
    <w:rsid w:val="00957DFB"/>
    <w:rsid w:val="00960587"/>
    <w:rsid w:val="0096257B"/>
    <w:rsid w:val="00962B9B"/>
    <w:rsid w:val="00965A41"/>
    <w:rsid w:val="0096602E"/>
    <w:rsid w:val="0096722D"/>
    <w:rsid w:val="00967433"/>
    <w:rsid w:val="00971B10"/>
    <w:rsid w:val="009740A8"/>
    <w:rsid w:val="00974B42"/>
    <w:rsid w:val="009750BA"/>
    <w:rsid w:val="0097609F"/>
    <w:rsid w:val="009764A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6F52"/>
    <w:rsid w:val="009A7EF3"/>
    <w:rsid w:val="009B2457"/>
    <w:rsid w:val="009B5CB3"/>
    <w:rsid w:val="009C21D9"/>
    <w:rsid w:val="009C4AFC"/>
    <w:rsid w:val="009C545D"/>
    <w:rsid w:val="009D0599"/>
    <w:rsid w:val="009D3047"/>
    <w:rsid w:val="009D38E7"/>
    <w:rsid w:val="009D5118"/>
    <w:rsid w:val="009D685E"/>
    <w:rsid w:val="009D76B7"/>
    <w:rsid w:val="009E13B7"/>
    <w:rsid w:val="009E4F2B"/>
    <w:rsid w:val="009E50EF"/>
    <w:rsid w:val="009E5809"/>
    <w:rsid w:val="009E6FD4"/>
    <w:rsid w:val="009F07DD"/>
    <w:rsid w:val="009F096A"/>
    <w:rsid w:val="009F1452"/>
    <w:rsid w:val="00A0010C"/>
    <w:rsid w:val="00A02273"/>
    <w:rsid w:val="00A03233"/>
    <w:rsid w:val="00A05F59"/>
    <w:rsid w:val="00A0696A"/>
    <w:rsid w:val="00A13CA5"/>
    <w:rsid w:val="00A15C92"/>
    <w:rsid w:val="00A16787"/>
    <w:rsid w:val="00A16D8D"/>
    <w:rsid w:val="00A16FBC"/>
    <w:rsid w:val="00A219D8"/>
    <w:rsid w:val="00A21D61"/>
    <w:rsid w:val="00A23445"/>
    <w:rsid w:val="00A319DD"/>
    <w:rsid w:val="00A33CDE"/>
    <w:rsid w:val="00A33DE4"/>
    <w:rsid w:val="00A352AC"/>
    <w:rsid w:val="00A35764"/>
    <w:rsid w:val="00A361F7"/>
    <w:rsid w:val="00A37A34"/>
    <w:rsid w:val="00A37C74"/>
    <w:rsid w:val="00A40C63"/>
    <w:rsid w:val="00A41778"/>
    <w:rsid w:val="00A4216D"/>
    <w:rsid w:val="00A42D52"/>
    <w:rsid w:val="00A446FA"/>
    <w:rsid w:val="00A462E1"/>
    <w:rsid w:val="00A46FBE"/>
    <w:rsid w:val="00A527D0"/>
    <w:rsid w:val="00A52F13"/>
    <w:rsid w:val="00A53A2C"/>
    <w:rsid w:val="00A56556"/>
    <w:rsid w:val="00A60BE2"/>
    <w:rsid w:val="00A617BE"/>
    <w:rsid w:val="00A64940"/>
    <w:rsid w:val="00A67EE3"/>
    <w:rsid w:val="00A67FEA"/>
    <w:rsid w:val="00A72671"/>
    <w:rsid w:val="00A73A95"/>
    <w:rsid w:val="00A73C54"/>
    <w:rsid w:val="00A74462"/>
    <w:rsid w:val="00A752B2"/>
    <w:rsid w:val="00A76258"/>
    <w:rsid w:val="00A76FD6"/>
    <w:rsid w:val="00A83C62"/>
    <w:rsid w:val="00A85D15"/>
    <w:rsid w:val="00A860B4"/>
    <w:rsid w:val="00A87460"/>
    <w:rsid w:val="00A9030D"/>
    <w:rsid w:val="00A91A2B"/>
    <w:rsid w:val="00A92E4A"/>
    <w:rsid w:val="00A946FE"/>
    <w:rsid w:val="00A970B1"/>
    <w:rsid w:val="00A97186"/>
    <w:rsid w:val="00AA0AE3"/>
    <w:rsid w:val="00AA0C61"/>
    <w:rsid w:val="00AA39CF"/>
    <w:rsid w:val="00AA5C6D"/>
    <w:rsid w:val="00AA5FFA"/>
    <w:rsid w:val="00AA6E9F"/>
    <w:rsid w:val="00AA6F69"/>
    <w:rsid w:val="00AA72D5"/>
    <w:rsid w:val="00AA7803"/>
    <w:rsid w:val="00AB2C97"/>
    <w:rsid w:val="00AB31F0"/>
    <w:rsid w:val="00AB4F8D"/>
    <w:rsid w:val="00AB5891"/>
    <w:rsid w:val="00AB59A0"/>
    <w:rsid w:val="00AB624F"/>
    <w:rsid w:val="00AB76E2"/>
    <w:rsid w:val="00AC1F77"/>
    <w:rsid w:val="00AC23A9"/>
    <w:rsid w:val="00AC2468"/>
    <w:rsid w:val="00AC2636"/>
    <w:rsid w:val="00AC351E"/>
    <w:rsid w:val="00AC3D61"/>
    <w:rsid w:val="00AC775A"/>
    <w:rsid w:val="00AD06D2"/>
    <w:rsid w:val="00AD16DB"/>
    <w:rsid w:val="00AD3A7F"/>
    <w:rsid w:val="00AD3E88"/>
    <w:rsid w:val="00AD3F87"/>
    <w:rsid w:val="00AD4F89"/>
    <w:rsid w:val="00AD5F3E"/>
    <w:rsid w:val="00AD641E"/>
    <w:rsid w:val="00AD66A6"/>
    <w:rsid w:val="00AE0AB8"/>
    <w:rsid w:val="00AE0BF5"/>
    <w:rsid w:val="00AE2450"/>
    <w:rsid w:val="00AE2489"/>
    <w:rsid w:val="00AE2806"/>
    <w:rsid w:val="00AE3AE7"/>
    <w:rsid w:val="00AE429D"/>
    <w:rsid w:val="00AE4EEA"/>
    <w:rsid w:val="00AE6665"/>
    <w:rsid w:val="00AE6B5F"/>
    <w:rsid w:val="00AE712B"/>
    <w:rsid w:val="00AE78E6"/>
    <w:rsid w:val="00AE79DB"/>
    <w:rsid w:val="00AE7FD1"/>
    <w:rsid w:val="00AF074C"/>
    <w:rsid w:val="00AF2C9C"/>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53CB"/>
    <w:rsid w:val="00B27D64"/>
    <w:rsid w:val="00B30334"/>
    <w:rsid w:val="00B31060"/>
    <w:rsid w:val="00B327D5"/>
    <w:rsid w:val="00B332EB"/>
    <w:rsid w:val="00B3486B"/>
    <w:rsid w:val="00B37A7B"/>
    <w:rsid w:val="00B40A13"/>
    <w:rsid w:val="00B4357A"/>
    <w:rsid w:val="00B438DB"/>
    <w:rsid w:val="00B46498"/>
    <w:rsid w:val="00B50C2B"/>
    <w:rsid w:val="00B514CD"/>
    <w:rsid w:val="00B51728"/>
    <w:rsid w:val="00B5223A"/>
    <w:rsid w:val="00B5349B"/>
    <w:rsid w:val="00B55EA7"/>
    <w:rsid w:val="00B60CAF"/>
    <w:rsid w:val="00B612A1"/>
    <w:rsid w:val="00B61DE2"/>
    <w:rsid w:val="00B624F9"/>
    <w:rsid w:val="00B62EF1"/>
    <w:rsid w:val="00B65C47"/>
    <w:rsid w:val="00B66C8D"/>
    <w:rsid w:val="00B717E4"/>
    <w:rsid w:val="00B731B5"/>
    <w:rsid w:val="00B73A27"/>
    <w:rsid w:val="00B73C50"/>
    <w:rsid w:val="00B74139"/>
    <w:rsid w:val="00B76B86"/>
    <w:rsid w:val="00B85A9A"/>
    <w:rsid w:val="00B865C7"/>
    <w:rsid w:val="00B8682D"/>
    <w:rsid w:val="00B90344"/>
    <w:rsid w:val="00B920AE"/>
    <w:rsid w:val="00B93892"/>
    <w:rsid w:val="00B93A07"/>
    <w:rsid w:val="00B94431"/>
    <w:rsid w:val="00B94CB8"/>
    <w:rsid w:val="00BA47DF"/>
    <w:rsid w:val="00BA5501"/>
    <w:rsid w:val="00BB151B"/>
    <w:rsid w:val="00BB2A63"/>
    <w:rsid w:val="00BB31D7"/>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5241"/>
    <w:rsid w:val="00BE6EC1"/>
    <w:rsid w:val="00BE7537"/>
    <w:rsid w:val="00BF15A9"/>
    <w:rsid w:val="00BF3A15"/>
    <w:rsid w:val="00BF3B8F"/>
    <w:rsid w:val="00BF4B2C"/>
    <w:rsid w:val="00BF5350"/>
    <w:rsid w:val="00BF5553"/>
    <w:rsid w:val="00C0003C"/>
    <w:rsid w:val="00C0005D"/>
    <w:rsid w:val="00C00E83"/>
    <w:rsid w:val="00C01E96"/>
    <w:rsid w:val="00C01FC2"/>
    <w:rsid w:val="00C0229C"/>
    <w:rsid w:val="00C023CF"/>
    <w:rsid w:val="00C02F76"/>
    <w:rsid w:val="00C04FB6"/>
    <w:rsid w:val="00C05B9F"/>
    <w:rsid w:val="00C06024"/>
    <w:rsid w:val="00C063C8"/>
    <w:rsid w:val="00C07A53"/>
    <w:rsid w:val="00C1187F"/>
    <w:rsid w:val="00C12FD5"/>
    <w:rsid w:val="00C150A2"/>
    <w:rsid w:val="00C158A7"/>
    <w:rsid w:val="00C16681"/>
    <w:rsid w:val="00C16AC0"/>
    <w:rsid w:val="00C202B3"/>
    <w:rsid w:val="00C20E22"/>
    <w:rsid w:val="00C213A6"/>
    <w:rsid w:val="00C218C4"/>
    <w:rsid w:val="00C21FBF"/>
    <w:rsid w:val="00C2253D"/>
    <w:rsid w:val="00C232D3"/>
    <w:rsid w:val="00C250F1"/>
    <w:rsid w:val="00C27ED3"/>
    <w:rsid w:val="00C309BE"/>
    <w:rsid w:val="00C31415"/>
    <w:rsid w:val="00C31CA8"/>
    <w:rsid w:val="00C32EF3"/>
    <w:rsid w:val="00C339C9"/>
    <w:rsid w:val="00C3452D"/>
    <w:rsid w:val="00C348D4"/>
    <w:rsid w:val="00C3675F"/>
    <w:rsid w:val="00C36B79"/>
    <w:rsid w:val="00C370C5"/>
    <w:rsid w:val="00C400A0"/>
    <w:rsid w:val="00C439BD"/>
    <w:rsid w:val="00C448EA"/>
    <w:rsid w:val="00C47CC0"/>
    <w:rsid w:val="00C503C5"/>
    <w:rsid w:val="00C50832"/>
    <w:rsid w:val="00C5098F"/>
    <w:rsid w:val="00C50A83"/>
    <w:rsid w:val="00C52821"/>
    <w:rsid w:val="00C566ED"/>
    <w:rsid w:val="00C64D4F"/>
    <w:rsid w:val="00C65092"/>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30B7"/>
    <w:rsid w:val="00C94020"/>
    <w:rsid w:val="00C946BF"/>
    <w:rsid w:val="00C9672B"/>
    <w:rsid w:val="00C97296"/>
    <w:rsid w:val="00C978E0"/>
    <w:rsid w:val="00CA0932"/>
    <w:rsid w:val="00CA0DC9"/>
    <w:rsid w:val="00CA1B3D"/>
    <w:rsid w:val="00CA2226"/>
    <w:rsid w:val="00CA3E3A"/>
    <w:rsid w:val="00CA63E7"/>
    <w:rsid w:val="00CA793B"/>
    <w:rsid w:val="00CA7C3D"/>
    <w:rsid w:val="00CB0B60"/>
    <w:rsid w:val="00CB2F11"/>
    <w:rsid w:val="00CB30F0"/>
    <w:rsid w:val="00CB4965"/>
    <w:rsid w:val="00CB681A"/>
    <w:rsid w:val="00CB6BB2"/>
    <w:rsid w:val="00CB7039"/>
    <w:rsid w:val="00CC01B4"/>
    <w:rsid w:val="00CC1309"/>
    <w:rsid w:val="00CC1331"/>
    <w:rsid w:val="00CC1FEA"/>
    <w:rsid w:val="00CC2A30"/>
    <w:rsid w:val="00CD02D2"/>
    <w:rsid w:val="00CD08DB"/>
    <w:rsid w:val="00CD2D36"/>
    <w:rsid w:val="00CD360D"/>
    <w:rsid w:val="00CD3D5B"/>
    <w:rsid w:val="00CD59E0"/>
    <w:rsid w:val="00CD5B43"/>
    <w:rsid w:val="00CD77E8"/>
    <w:rsid w:val="00CE00E3"/>
    <w:rsid w:val="00CE07AC"/>
    <w:rsid w:val="00CE6CFB"/>
    <w:rsid w:val="00CE7D68"/>
    <w:rsid w:val="00CF0315"/>
    <w:rsid w:val="00CF044E"/>
    <w:rsid w:val="00CF0C07"/>
    <w:rsid w:val="00CF0FF2"/>
    <w:rsid w:val="00CF3811"/>
    <w:rsid w:val="00CF3CAE"/>
    <w:rsid w:val="00CF67C4"/>
    <w:rsid w:val="00CF7274"/>
    <w:rsid w:val="00D00142"/>
    <w:rsid w:val="00D00778"/>
    <w:rsid w:val="00D03A25"/>
    <w:rsid w:val="00D03D7D"/>
    <w:rsid w:val="00D06AD7"/>
    <w:rsid w:val="00D07A23"/>
    <w:rsid w:val="00D104ED"/>
    <w:rsid w:val="00D13BBB"/>
    <w:rsid w:val="00D15614"/>
    <w:rsid w:val="00D160B3"/>
    <w:rsid w:val="00D22144"/>
    <w:rsid w:val="00D24F8A"/>
    <w:rsid w:val="00D25BAC"/>
    <w:rsid w:val="00D27BE2"/>
    <w:rsid w:val="00D27EAB"/>
    <w:rsid w:val="00D322BD"/>
    <w:rsid w:val="00D334FC"/>
    <w:rsid w:val="00D33AC5"/>
    <w:rsid w:val="00D3432F"/>
    <w:rsid w:val="00D347B4"/>
    <w:rsid w:val="00D349A1"/>
    <w:rsid w:val="00D42293"/>
    <w:rsid w:val="00D4514A"/>
    <w:rsid w:val="00D4518C"/>
    <w:rsid w:val="00D45A01"/>
    <w:rsid w:val="00D45E43"/>
    <w:rsid w:val="00D474A2"/>
    <w:rsid w:val="00D50EC0"/>
    <w:rsid w:val="00D51A67"/>
    <w:rsid w:val="00D53D80"/>
    <w:rsid w:val="00D5405A"/>
    <w:rsid w:val="00D55CDC"/>
    <w:rsid w:val="00D56515"/>
    <w:rsid w:val="00D60390"/>
    <w:rsid w:val="00D60D37"/>
    <w:rsid w:val="00D63BB2"/>
    <w:rsid w:val="00D65D18"/>
    <w:rsid w:val="00D67B5E"/>
    <w:rsid w:val="00D707E3"/>
    <w:rsid w:val="00D72806"/>
    <w:rsid w:val="00D72CCD"/>
    <w:rsid w:val="00D739CE"/>
    <w:rsid w:val="00D75D72"/>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4F20"/>
    <w:rsid w:val="00DB573E"/>
    <w:rsid w:val="00DB5F02"/>
    <w:rsid w:val="00DB61F8"/>
    <w:rsid w:val="00DB6BC3"/>
    <w:rsid w:val="00DB73E9"/>
    <w:rsid w:val="00DB7A24"/>
    <w:rsid w:val="00DB7BCA"/>
    <w:rsid w:val="00DB7EFD"/>
    <w:rsid w:val="00DC2E75"/>
    <w:rsid w:val="00DC4EF6"/>
    <w:rsid w:val="00DC6CAF"/>
    <w:rsid w:val="00DC7BB4"/>
    <w:rsid w:val="00DD2C83"/>
    <w:rsid w:val="00DD4DE8"/>
    <w:rsid w:val="00DD59F6"/>
    <w:rsid w:val="00DD5F2B"/>
    <w:rsid w:val="00DD650F"/>
    <w:rsid w:val="00DD7107"/>
    <w:rsid w:val="00DE7EB8"/>
    <w:rsid w:val="00DF031A"/>
    <w:rsid w:val="00DF1706"/>
    <w:rsid w:val="00DF2350"/>
    <w:rsid w:val="00DF4FC5"/>
    <w:rsid w:val="00DF55D9"/>
    <w:rsid w:val="00DF5CAD"/>
    <w:rsid w:val="00DF6AAF"/>
    <w:rsid w:val="00DF7C43"/>
    <w:rsid w:val="00E014D6"/>
    <w:rsid w:val="00E01B26"/>
    <w:rsid w:val="00E02AD6"/>
    <w:rsid w:val="00E03E00"/>
    <w:rsid w:val="00E0519A"/>
    <w:rsid w:val="00E05790"/>
    <w:rsid w:val="00E07AA0"/>
    <w:rsid w:val="00E10AB9"/>
    <w:rsid w:val="00E1352A"/>
    <w:rsid w:val="00E13F39"/>
    <w:rsid w:val="00E158D2"/>
    <w:rsid w:val="00E17EA0"/>
    <w:rsid w:val="00E2028F"/>
    <w:rsid w:val="00E2050C"/>
    <w:rsid w:val="00E206EB"/>
    <w:rsid w:val="00E20EB5"/>
    <w:rsid w:val="00E22055"/>
    <w:rsid w:val="00E22962"/>
    <w:rsid w:val="00E23F7F"/>
    <w:rsid w:val="00E23FDA"/>
    <w:rsid w:val="00E250D8"/>
    <w:rsid w:val="00E30AE6"/>
    <w:rsid w:val="00E31AF2"/>
    <w:rsid w:val="00E33BDF"/>
    <w:rsid w:val="00E3574E"/>
    <w:rsid w:val="00E360F0"/>
    <w:rsid w:val="00E37882"/>
    <w:rsid w:val="00E37BF5"/>
    <w:rsid w:val="00E40C6F"/>
    <w:rsid w:val="00E4151D"/>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4061"/>
    <w:rsid w:val="00E748B3"/>
    <w:rsid w:val="00E77215"/>
    <w:rsid w:val="00E77292"/>
    <w:rsid w:val="00E8032B"/>
    <w:rsid w:val="00E80955"/>
    <w:rsid w:val="00E81D4D"/>
    <w:rsid w:val="00E81F30"/>
    <w:rsid w:val="00E82A21"/>
    <w:rsid w:val="00E869C5"/>
    <w:rsid w:val="00E90972"/>
    <w:rsid w:val="00E94513"/>
    <w:rsid w:val="00E9647E"/>
    <w:rsid w:val="00EA0219"/>
    <w:rsid w:val="00EA157B"/>
    <w:rsid w:val="00EA3837"/>
    <w:rsid w:val="00EA39A6"/>
    <w:rsid w:val="00EA4154"/>
    <w:rsid w:val="00EA655B"/>
    <w:rsid w:val="00EA6B4B"/>
    <w:rsid w:val="00EB23FE"/>
    <w:rsid w:val="00EB3ABF"/>
    <w:rsid w:val="00EB3DBB"/>
    <w:rsid w:val="00EB5BA4"/>
    <w:rsid w:val="00EB678D"/>
    <w:rsid w:val="00EB6A1A"/>
    <w:rsid w:val="00EB7139"/>
    <w:rsid w:val="00EC0EDA"/>
    <w:rsid w:val="00EC1389"/>
    <w:rsid w:val="00EC2733"/>
    <w:rsid w:val="00EC72DD"/>
    <w:rsid w:val="00ED1466"/>
    <w:rsid w:val="00ED18F3"/>
    <w:rsid w:val="00ED3597"/>
    <w:rsid w:val="00ED378A"/>
    <w:rsid w:val="00ED64C5"/>
    <w:rsid w:val="00ED6686"/>
    <w:rsid w:val="00EE192A"/>
    <w:rsid w:val="00EE1B54"/>
    <w:rsid w:val="00EE2FDA"/>
    <w:rsid w:val="00EE45C7"/>
    <w:rsid w:val="00EF204E"/>
    <w:rsid w:val="00EF31F0"/>
    <w:rsid w:val="00EF4FF9"/>
    <w:rsid w:val="00EF6995"/>
    <w:rsid w:val="00EF7B24"/>
    <w:rsid w:val="00F00845"/>
    <w:rsid w:val="00F0385E"/>
    <w:rsid w:val="00F072B4"/>
    <w:rsid w:val="00F1225F"/>
    <w:rsid w:val="00F12F2E"/>
    <w:rsid w:val="00F21E6F"/>
    <w:rsid w:val="00F229BE"/>
    <w:rsid w:val="00F250C2"/>
    <w:rsid w:val="00F259AB"/>
    <w:rsid w:val="00F27833"/>
    <w:rsid w:val="00F31A49"/>
    <w:rsid w:val="00F32163"/>
    <w:rsid w:val="00F3249D"/>
    <w:rsid w:val="00F33370"/>
    <w:rsid w:val="00F34095"/>
    <w:rsid w:val="00F358A0"/>
    <w:rsid w:val="00F40794"/>
    <w:rsid w:val="00F42D44"/>
    <w:rsid w:val="00F44571"/>
    <w:rsid w:val="00F448CC"/>
    <w:rsid w:val="00F453CB"/>
    <w:rsid w:val="00F46A1B"/>
    <w:rsid w:val="00F471FB"/>
    <w:rsid w:val="00F47EA3"/>
    <w:rsid w:val="00F53958"/>
    <w:rsid w:val="00F544C6"/>
    <w:rsid w:val="00F5563A"/>
    <w:rsid w:val="00F57B88"/>
    <w:rsid w:val="00F57EE3"/>
    <w:rsid w:val="00F6022D"/>
    <w:rsid w:val="00F62403"/>
    <w:rsid w:val="00F6275F"/>
    <w:rsid w:val="00F62C78"/>
    <w:rsid w:val="00F62EDC"/>
    <w:rsid w:val="00F63E1B"/>
    <w:rsid w:val="00F657D8"/>
    <w:rsid w:val="00F66946"/>
    <w:rsid w:val="00F708AC"/>
    <w:rsid w:val="00F73AB0"/>
    <w:rsid w:val="00F74066"/>
    <w:rsid w:val="00F74974"/>
    <w:rsid w:val="00F75D98"/>
    <w:rsid w:val="00F75E2E"/>
    <w:rsid w:val="00F77F7A"/>
    <w:rsid w:val="00F8553B"/>
    <w:rsid w:val="00F85F01"/>
    <w:rsid w:val="00F871CB"/>
    <w:rsid w:val="00F90CB8"/>
    <w:rsid w:val="00F91F8D"/>
    <w:rsid w:val="00F92B84"/>
    <w:rsid w:val="00F9383D"/>
    <w:rsid w:val="00F95016"/>
    <w:rsid w:val="00F955D0"/>
    <w:rsid w:val="00F965D3"/>
    <w:rsid w:val="00FA40BE"/>
    <w:rsid w:val="00FB18B1"/>
    <w:rsid w:val="00FB495C"/>
    <w:rsid w:val="00FB55EF"/>
    <w:rsid w:val="00FB5CD6"/>
    <w:rsid w:val="00FB657D"/>
    <w:rsid w:val="00FB7BBB"/>
    <w:rsid w:val="00FC0CFD"/>
    <w:rsid w:val="00FC1F4B"/>
    <w:rsid w:val="00FC2075"/>
    <w:rsid w:val="00FC35C6"/>
    <w:rsid w:val="00FC706E"/>
    <w:rsid w:val="00FC7EC1"/>
    <w:rsid w:val="00FD1D53"/>
    <w:rsid w:val="00FD4568"/>
    <w:rsid w:val="00FD4D19"/>
    <w:rsid w:val="00FD5E47"/>
    <w:rsid w:val="00FD69D2"/>
    <w:rsid w:val="00FD6CEF"/>
    <w:rsid w:val="00FD6E24"/>
    <w:rsid w:val="00FD7756"/>
    <w:rsid w:val="00FD7B8A"/>
    <w:rsid w:val="00FE3F99"/>
    <w:rsid w:val="00FF1122"/>
    <w:rsid w:val="00FF19CF"/>
    <w:rsid w:val="00FF30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A6A"/>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3994</Words>
  <Characters>22771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4</cp:revision>
  <cp:lastPrinted>2002-04-23T01:10:00Z</cp:lastPrinted>
  <dcterms:created xsi:type="dcterms:W3CDTF">2024-08-09T17:53:00Z</dcterms:created>
  <dcterms:modified xsi:type="dcterms:W3CDTF">2024-08-09T19:16:00Z</dcterms:modified>
</cp:coreProperties>
</file>